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5A65BE" w:rsidRPr="005A65BE" w:rsidTr="005A65BE">
        <w:trPr>
          <w:tblCellSpacing w:w="0" w:type="dxa"/>
        </w:trPr>
        <w:tc>
          <w:tcPr>
            <w:tcW w:w="0" w:type="auto"/>
            <w:shd w:val="clear" w:color="auto" w:fill="FFFFFF"/>
            <w:vAlign w:val="center"/>
            <w:hideMark/>
          </w:tcPr>
          <w:tbl>
            <w:tblPr>
              <w:tblW w:w="5000" w:type="pct"/>
              <w:tblCellSpacing w:w="0" w:type="dxa"/>
              <w:tblBorders>
                <w:top w:val="single" w:sz="6" w:space="0" w:color="EDEDED"/>
                <w:left w:val="single" w:sz="6" w:space="0" w:color="EDEDED"/>
                <w:bottom w:val="single" w:sz="6" w:space="0" w:color="EDEDED"/>
                <w:right w:val="single" w:sz="6" w:space="0" w:color="EDEDED"/>
              </w:tblBorders>
              <w:shd w:val="clear" w:color="auto" w:fill="F0F0F0"/>
              <w:tblCellMar>
                <w:left w:w="90" w:type="dxa"/>
                <w:right w:w="90" w:type="dxa"/>
              </w:tblCellMar>
              <w:tblLook w:val="04A0" w:firstRow="1" w:lastRow="0" w:firstColumn="1" w:lastColumn="0" w:noHBand="0" w:noVBand="1"/>
            </w:tblPr>
            <w:tblGrid>
              <w:gridCol w:w="9056"/>
            </w:tblGrid>
            <w:tr w:rsidR="005A65BE" w:rsidRPr="005A65BE">
              <w:trPr>
                <w:tblCellSpacing w:w="0" w:type="dxa"/>
              </w:trPr>
              <w:tc>
                <w:tcPr>
                  <w:tcW w:w="0" w:type="auto"/>
                  <w:shd w:val="clear" w:color="auto" w:fill="F0F0F0"/>
                  <w:hideMark/>
                </w:tcPr>
                <w:p w:rsidR="005A65BE" w:rsidRPr="005A65BE" w:rsidRDefault="005A65BE" w:rsidP="005A65BE">
                  <w:pPr>
                    <w:spacing w:after="0" w:line="240" w:lineRule="auto"/>
                    <w:rPr>
                      <w:rFonts w:ascii="Tahoma" w:eastAsia="Times New Roman" w:hAnsi="Tahoma" w:cs="Tahoma"/>
                      <w:color w:val="000000"/>
                      <w:sz w:val="20"/>
                      <w:szCs w:val="20"/>
                      <w:lang w:eastAsia="sl-SI"/>
                    </w:rPr>
                  </w:pPr>
                  <w:r w:rsidRPr="005A65BE">
                    <w:rPr>
                      <w:rFonts w:ascii="Tahoma" w:eastAsia="Times New Roman" w:hAnsi="Tahoma" w:cs="Tahoma"/>
                      <w:b/>
                      <w:bCs/>
                      <w:color w:val="000000"/>
                      <w:sz w:val="20"/>
                      <w:szCs w:val="20"/>
                      <w:lang w:eastAsia="sl-SI"/>
                    </w:rPr>
                    <w:t>Odlok o odvajanju in čiščenju komunalne in padavinske odpadne vode na območju Občine Brda</w:t>
                  </w: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000000"/>
                      <w:sz w:val="20"/>
                      <w:szCs w:val="20"/>
                      <w:lang w:eastAsia="sl-SI"/>
                    </w:rPr>
                  </w:pP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000000"/>
                      <w:sz w:val="20"/>
                      <w:szCs w:val="20"/>
                      <w:lang w:eastAsia="sl-SI"/>
                    </w:rPr>
                  </w:pP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000000"/>
                      <w:sz w:val="20"/>
                      <w:szCs w:val="20"/>
                      <w:lang w:eastAsia="sl-SI"/>
                    </w:rPr>
                  </w:pP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000000"/>
                      <w:sz w:val="20"/>
                      <w:szCs w:val="20"/>
                      <w:lang w:eastAsia="sl-SI"/>
                    </w:rPr>
                  </w:pP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Uradno glasilo slovenskih občin, št. 18/2014</w:t>
                  </w:r>
                </w:p>
              </w:tc>
            </w:tr>
            <w:tr w:rsidR="005A65BE" w:rsidRPr="005A65BE">
              <w:trPr>
                <w:tblCellSpacing w:w="0" w:type="dxa"/>
              </w:trPr>
              <w:tc>
                <w:tcPr>
                  <w:tcW w:w="0" w:type="auto"/>
                  <w:shd w:val="clear" w:color="auto" w:fill="F0F0F0"/>
                  <w:vAlign w:val="cente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r>
            <w:tr w:rsidR="005A65BE" w:rsidRPr="005A65BE">
              <w:trPr>
                <w:tblCellSpacing w:w="0" w:type="dxa"/>
              </w:trPr>
              <w:tc>
                <w:tcPr>
                  <w:tcW w:w="0" w:type="auto"/>
                  <w:shd w:val="clear" w:color="auto" w:fill="F0F0F0"/>
                  <w:tcMar>
                    <w:top w:w="90" w:type="dxa"/>
                    <w:left w:w="90" w:type="dxa"/>
                    <w:bottom w:w="0" w:type="dxa"/>
                    <w:right w:w="9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761"/>
                    <w:gridCol w:w="1200"/>
                    <w:gridCol w:w="240"/>
                    <w:gridCol w:w="3060"/>
                    <w:gridCol w:w="1585"/>
                  </w:tblGrid>
                  <w:tr w:rsidR="005A65BE" w:rsidRPr="005A65BE">
                    <w:trPr>
                      <w:gridAfter w:val="3"/>
                      <w:wAfter w:w="4500" w:type="dxa"/>
                      <w:tblCellSpacing w:w="0" w:type="dxa"/>
                    </w:trPr>
                    <w:tc>
                      <w:tcPr>
                        <w:tcW w:w="27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Datum sprejema:</w:t>
                        </w:r>
                      </w:p>
                    </w:tc>
                    <w:tc>
                      <w:tcPr>
                        <w:tcW w:w="1200" w:type="dxa"/>
                        <w:noWrap/>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15.4.2014</w:t>
                        </w:r>
                      </w:p>
                    </w:tc>
                  </w:tr>
                  <w:tr w:rsidR="005A65BE" w:rsidRPr="005A65BE">
                    <w:trPr>
                      <w:gridAfter w:val="3"/>
                      <w:wAfter w:w="4500" w:type="dxa"/>
                      <w:tblCellSpacing w:w="0" w:type="dxa"/>
                    </w:trPr>
                    <w:tc>
                      <w:tcPr>
                        <w:tcW w:w="27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Datum objave:</w:t>
                        </w:r>
                      </w:p>
                    </w:tc>
                    <w:tc>
                      <w:tcPr>
                        <w:tcW w:w="1200" w:type="dxa"/>
                        <w:noWrap/>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18.4.2014</w:t>
                        </w:r>
                      </w:p>
                    </w:tc>
                  </w:tr>
                  <w:tr w:rsidR="005A65BE" w:rsidRPr="005A65BE">
                    <w:trPr>
                      <w:tblCellSpacing w:w="0" w:type="dxa"/>
                    </w:trPr>
                    <w:tc>
                      <w:tcPr>
                        <w:tcW w:w="27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Datum začetka veljavnosti:</w:t>
                        </w:r>
                      </w:p>
                    </w:tc>
                    <w:tc>
                      <w:tcPr>
                        <w:tcW w:w="1200" w:type="dxa"/>
                        <w:noWrap/>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r w:rsidRPr="005A65BE">
                          <w:rPr>
                            <w:rFonts w:ascii="Tahoma" w:eastAsia="Times New Roman" w:hAnsi="Tahoma" w:cs="Tahoma"/>
                            <w:color w:val="666666"/>
                            <w:sz w:val="20"/>
                            <w:szCs w:val="20"/>
                            <w:lang w:eastAsia="sl-SI"/>
                          </w:rPr>
                          <w:t>3.5.2014</w:t>
                        </w:r>
                      </w:p>
                    </w:tc>
                    <w:tc>
                      <w:tcPr>
                        <w:tcW w:w="0" w:type="auto"/>
                        <w:vAlign w:val="center"/>
                        <w:hideMark/>
                      </w:tcPr>
                      <w:p w:rsidR="005A65BE" w:rsidRPr="005A65BE" w:rsidRDefault="005A65BE" w:rsidP="005A65BE">
                        <w:pPr>
                          <w:spacing w:after="0" w:line="240" w:lineRule="auto"/>
                          <w:rPr>
                            <w:rFonts w:ascii="Tahoma" w:eastAsia="Times New Roman" w:hAnsi="Tahoma" w:cs="Tahoma"/>
                            <w:color w:val="444444"/>
                            <w:sz w:val="20"/>
                            <w:szCs w:val="20"/>
                            <w:lang w:eastAsia="sl-SI"/>
                          </w:rPr>
                        </w:pPr>
                        <w:r>
                          <w:rPr>
                            <w:rFonts w:ascii="Tahoma" w:eastAsia="Times New Roman" w:hAnsi="Tahoma" w:cs="Tahoma"/>
                            <w:noProof/>
                            <w:color w:val="444444"/>
                            <w:sz w:val="20"/>
                            <w:szCs w:val="20"/>
                            <w:lang w:eastAsia="sl-SI"/>
                          </w:rPr>
                          <w:drawing>
                            <wp:inline distT="0" distB="0" distL="0" distR="0">
                              <wp:extent cx="152400" cy="152400"/>
                              <wp:effectExtent l="0" t="0" r="0" b="0"/>
                              <wp:docPr id="1" name="Slika 1" descr="http://www.lex-localis.info/webImages/Icons/klic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WebMasterPage__ctl0_LexWebGlavaDokumenta_imgKlicaj" descr="http://www.lex-localis.info/webImages/Icons/klicaj.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0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c>
                      <w:tcPr>
                        <w:tcW w:w="5000" w:type="pct"/>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r>
                  <w:tr w:rsidR="005A65BE" w:rsidRPr="005A65BE">
                    <w:trPr>
                      <w:tblCellSpacing w:w="0" w:type="dxa"/>
                    </w:trPr>
                    <w:tc>
                      <w:tcPr>
                        <w:tcW w:w="27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c>
                      <w:tcPr>
                        <w:tcW w:w="1200" w:type="dxa"/>
                        <w:noWrap/>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c>
                      <w:tcPr>
                        <w:tcW w:w="0" w:type="auto"/>
                        <w:vAlign w:val="center"/>
                        <w:hideMark/>
                      </w:tcPr>
                      <w:p w:rsidR="005A65BE" w:rsidRPr="005A65BE" w:rsidRDefault="005A65BE" w:rsidP="005A65BE">
                        <w:pPr>
                          <w:spacing w:after="0" w:line="240" w:lineRule="auto"/>
                          <w:rPr>
                            <w:rFonts w:ascii="Tahoma" w:eastAsia="Times New Roman" w:hAnsi="Tahoma" w:cs="Tahoma"/>
                            <w:color w:val="444444"/>
                            <w:sz w:val="20"/>
                            <w:szCs w:val="20"/>
                            <w:lang w:eastAsia="sl-SI"/>
                          </w:rPr>
                        </w:pPr>
                      </w:p>
                    </w:tc>
                    <w:tc>
                      <w:tcPr>
                        <w:tcW w:w="3060" w:type="dxa"/>
                        <w:noWrap/>
                        <w:tcMar>
                          <w:top w:w="0" w:type="dxa"/>
                          <w:left w:w="0" w:type="dxa"/>
                          <w:bottom w:w="0" w:type="dxa"/>
                          <w:right w:w="60" w:type="dxa"/>
                        </w:tcMar>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c>
                      <w:tcPr>
                        <w:tcW w:w="5000" w:type="pct"/>
                        <w:hideMark/>
                      </w:tcPr>
                      <w:p w:rsidR="005A65BE" w:rsidRPr="005A65BE" w:rsidRDefault="005A65BE" w:rsidP="005A65BE">
                        <w:pPr>
                          <w:spacing w:after="0" w:line="240" w:lineRule="auto"/>
                          <w:rPr>
                            <w:rFonts w:ascii="Tahoma" w:eastAsia="Times New Roman" w:hAnsi="Tahoma" w:cs="Tahoma"/>
                            <w:color w:val="666666"/>
                            <w:sz w:val="20"/>
                            <w:szCs w:val="20"/>
                            <w:lang w:eastAsia="sl-SI"/>
                          </w:rPr>
                        </w:pPr>
                      </w:p>
                    </w:tc>
                  </w:tr>
                </w:tbl>
                <w:p w:rsidR="005A65BE" w:rsidRPr="005A65BE" w:rsidRDefault="005A65BE" w:rsidP="005A65BE">
                  <w:pPr>
                    <w:spacing w:after="0" w:line="240" w:lineRule="auto"/>
                    <w:rPr>
                      <w:rFonts w:ascii="Tahoma" w:eastAsia="Times New Roman" w:hAnsi="Tahoma" w:cs="Tahoma"/>
                      <w:color w:val="444444"/>
                      <w:sz w:val="20"/>
                      <w:szCs w:val="20"/>
                      <w:lang w:eastAsia="sl-SI"/>
                    </w:rPr>
                  </w:pPr>
                </w:p>
              </w:tc>
            </w:tr>
          </w:tbl>
          <w:p w:rsidR="005A65BE" w:rsidRPr="005A65BE" w:rsidRDefault="005A65BE" w:rsidP="005A65BE">
            <w:pPr>
              <w:spacing w:after="0" w:line="240" w:lineRule="auto"/>
              <w:rPr>
                <w:rFonts w:ascii="Tahoma" w:eastAsia="Times New Roman" w:hAnsi="Tahoma" w:cs="Tahoma"/>
                <w:vanish/>
                <w:color w:val="444444"/>
                <w:sz w:val="20"/>
                <w:szCs w:val="20"/>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5A65BE" w:rsidRPr="005A65BE">
              <w:trPr>
                <w:trHeight w:val="90"/>
                <w:tblCellSpacing w:w="0" w:type="dxa"/>
              </w:trPr>
              <w:tc>
                <w:tcPr>
                  <w:tcW w:w="0" w:type="auto"/>
                  <w:vAlign w:val="center"/>
                  <w:hideMark/>
                </w:tcPr>
                <w:p w:rsidR="005A65BE" w:rsidRPr="005A65BE" w:rsidRDefault="005A65BE" w:rsidP="005A65BE">
                  <w:pPr>
                    <w:spacing w:after="0" w:line="240" w:lineRule="auto"/>
                    <w:rPr>
                      <w:rFonts w:ascii="Tahoma" w:eastAsia="Times New Roman" w:hAnsi="Tahoma" w:cs="Tahoma"/>
                      <w:color w:val="444444"/>
                      <w:sz w:val="10"/>
                      <w:szCs w:val="20"/>
                      <w:lang w:eastAsia="sl-SI"/>
                    </w:rPr>
                  </w:pPr>
                </w:p>
              </w:tc>
            </w:tr>
          </w:tbl>
          <w:p w:rsidR="005A65BE" w:rsidRPr="005A65BE" w:rsidRDefault="005A65BE" w:rsidP="005A65BE">
            <w:pPr>
              <w:spacing w:after="0" w:line="240" w:lineRule="auto"/>
              <w:rPr>
                <w:rFonts w:ascii="Tahoma" w:eastAsia="Times New Roman" w:hAnsi="Tahoma" w:cs="Tahoma"/>
                <w:color w:val="444444"/>
                <w:sz w:val="20"/>
                <w:szCs w:val="20"/>
                <w:lang w:eastAsia="sl-SI"/>
              </w:rPr>
            </w:pPr>
          </w:p>
        </w:tc>
      </w:tr>
    </w:tbl>
    <w:p w:rsidR="005A65BE" w:rsidRPr="005A65BE" w:rsidRDefault="005A65BE" w:rsidP="005A65BE">
      <w:pPr>
        <w:spacing w:after="0" w:line="240" w:lineRule="auto"/>
        <w:rPr>
          <w:rFonts w:ascii="Times New Roman" w:eastAsia="Times New Roman" w:hAnsi="Times New Roman" w:cs="Times New Roman"/>
          <w:vanish/>
          <w:sz w:val="24"/>
          <w:szCs w:val="24"/>
          <w:lang w:eastAsia="sl-SI"/>
        </w:rPr>
      </w:pPr>
    </w:p>
    <w:tbl>
      <w:tblPr>
        <w:tblW w:w="0" w:type="auto"/>
        <w:shd w:val="clear" w:color="auto" w:fill="FFFFFF"/>
        <w:tblCellMar>
          <w:left w:w="0" w:type="dxa"/>
          <w:right w:w="0" w:type="dxa"/>
        </w:tblCellMar>
        <w:tblLook w:val="04A0" w:firstRow="1" w:lastRow="0" w:firstColumn="1" w:lastColumn="0" w:noHBand="0" w:noVBand="1"/>
      </w:tblPr>
      <w:tblGrid>
        <w:gridCol w:w="9288"/>
      </w:tblGrid>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Na podlagi 29. člena </w:t>
            </w:r>
            <w:hyperlink r:id="rId6" w:history="1">
              <w:r w:rsidRPr="005A65BE">
                <w:rPr>
                  <w:rFonts w:ascii="Tahoma" w:eastAsia="Times New Roman" w:hAnsi="Tahoma" w:cs="Tahoma"/>
                  <w:color w:val="005082"/>
                  <w:sz w:val="20"/>
                  <w:szCs w:val="20"/>
                  <w:lang w:eastAsia="sl-SI"/>
                </w:rPr>
                <w:t>Zakona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lokalni samoupravi</w:t>
              </w:r>
            </w:hyperlink>
            <w:r w:rsidRPr="005A65BE">
              <w:rPr>
                <w:rFonts w:ascii="Tahoma" w:eastAsia="Times New Roman" w:hAnsi="Tahoma" w:cs="Tahoma"/>
                <w:color w:val="444444"/>
                <w:sz w:val="20"/>
                <w:szCs w:val="20"/>
                <w:lang w:eastAsia="sl-SI"/>
              </w:rPr>
              <w:t> (Uradni list RS, št. 94/07 – uradno prečiščeno besedilo, 27/08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76/08, 100/08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79/09, 14/10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51/10, 84/10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40/12 – ZUJF), 149. člena</w:t>
            </w:r>
            <w:hyperlink r:id="rId7" w:history="1">
              <w:r w:rsidRPr="005A65BE">
                <w:rPr>
                  <w:rFonts w:ascii="Tahoma" w:eastAsia="Times New Roman" w:hAnsi="Tahoma" w:cs="Tahoma"/>
                  <w:color w:val="005082"/>
                  <w:sz w:val="20"/>
                  <w:szCs w:val="20"/>
                  <w:lang w:eastAsia="sl-SI"/>
                </w:rPr>
                <w:t>Zakona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varstvu </w:t>
              </w:r>
              <w:r w:rsidRPr="005A65BE">
                <w:rPr>
                  <w:rFonts w:ascii="Tahoma" w:eastAsia="Times New Roman" w:hAnsi="Tahoma" w:cs="Tahoma"/>
                  <w:color w:val="005082"/>
                  <w:sz w:val="20"/>
                  <w:szCs w:val="20"/>
                  <w:shd w:val="clear" w:color="auto" w:fill="FFFFFF"/>
                  <w:lang w:eastAsia="sl-SI"/>
                </w:rPr>
                <w:t>okolja</w:t>
              </w:r>
            </w:hyperlink>
            <w:r w:rsidRPr="005A65BE">
              <w:rPr>
                <w:rFonts w:ascii="Tahoma" w:eastAsia="Times New Roman" w:hAnsi="Tahoma" w:cs="Tahoma"/>
                <w:color w:val="444444"/>
                <w:sz w:val="20"/>
                <w:szCs w:val="20"/>
                <w:lang w:eastAsia="sl-SI"/>
              </w:rPr>
              <w:t> (Uradni list RS, št. 39/06 – uradno prečiščeno besedilo, 49/06 – ZMetD, 66/06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112/06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33/07 – ZPNačrt, 57/08 – ZFO-1A, 70/08, 108/09, 108/09 – ZPNačrt-A, 48/12, 57/12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97/12 –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3., 7.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35. člena </w:t>
            </w:r>
            <w:hyperlink r:id="rId8" w:history="1">
              <w:r w:rsidRPr="005A65BE">
                <w:rPr>
                  <w:rFonts w:ascii="Tahoma" w:eastAsia="Times New Roman" w:hAnsi="Tahoma" w:cs="Tahoma"/>
                  <w:color w:val="005082"/>
                  <w:sz w:val="20"/>
                  <w:szCs w:val="20"/>
                  <w:lang w:eastAsia="sl-SI"/>
                </w:rPr>
                <w:t>Zakona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gospodarskih javnih službah</w:t>
              </w:r>
            </w:hyperlink>
            <w:r w:rsidRPr="005A65BE">
              <w:rPr>
                <w:rFonts w:ascii="Tahoma" w:eastAsia="Times New Roman" w:hAnsi="Tahoma" w:cs="Tahoma"/>
                <w:color w:val="444444"/>
                <w:sz w:val="20"/>
                <w:szCs w:val="20"/>
                <w:lang w:eastAsia="sl-SI"/>
              </w:rPr>
              <w:t> (Uradni list RS, št. 32/93, 30/98 – ZZLPPO, 127/06 – ZJZP, 38/10 – ZUKN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57/11), </w:t>
            </w:r>
            <w:hyperlink r:id="rId9" w:history="1">
              <w:r w:rsidRPr="005A65BE">
                <w:rPr>
                  <w:rFonts w:ascii="Tahoma" w:eastAsia="Times New Roman" w:hAnsi="Tahoma" w:cs="Tahoma"/>
                  <w:color w:val="005082"/>
                  <w:sz w:val="20"/>
                  <w:szCs w:val="20"/>
                  <w:lang w:eastAsia="sl-SI"/>
                </w:rPr>
                <w:t>Zakona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prekrških</w:t>
              </w:r>
            </w:hyperlink>
            <w:r w:rsidRPr="005A65BE">
              <w:rPr>
                <w:rFonts w:ascii="Tahoma" w:eastAsia="Times New Roman" w:hAnsi="Tahoma" w:cs="Tahoma"/>
                <w:color w:val="444444"/>
                <w:sz w:val="20"/>
                <w:szCs w:val="20"/>
                <w:lang w:eastAsia="sl-SI"/>
              </w:rPr>
              <w:t> (Uradni list RS, št. 29/11 – uradno prečiščeno besedilo, 43/11 –</w:t>
            </w:r>
            <w:r w:rsidRPr="005A65BE">
              <w:rPr>
                <w:rFonts w:ascii="Tahoma" w:eastAsia="Times New Roman" w:hAnsi="Tahoma" w:cs="Tahoma"/>
                <w:color w:val="444444"/>
                <w:sz w:val="20"/>
                <w:szCs w:val="20"/>
                <w:shd w:val="clear" w:color="auto" w:fill="FFFFFF"/>
                <w:lang w:eastAsia="sl-SI"/>
              </w:rPr>
              <w:t>Odl</w:t>
            </w:r>
            <w:r w:rsidRPr="005A65BE">
              <w:rPr>
                <w:rFonts w:ascii="Tahoma" w:eastAsia="Times New Roman" w:hAnsi="Tahoma" w:cs="Tahoma"/>
                <w:color w:val="444444"/>
                <w:sz w:val="20"/>
                <w:szCs w:val="20"/>
                <w:lang w:eastAsia="sl-SI"/>
              </w:rPr>
              <w:t>. US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21/13), </w:t>
            </w:r>
            <w:hyperlink r:id="rId10" w:history="1">
              <w:r w:rsidRPr="005A65BE">
                <w:rPr>
                  <w:rFonts w:ascii="Tahoma" w:eastAsia="Times New Roman" w:hAnsi="Tahoma" w:cs="Tahoma"/>
                  <w:color w:val="005082"/>
                  <w:sz w:val="20"/>
                  <w:szCs w:val="20"/>
                  <w:lang w:eastAsia="sl-SI"/>
                </w:rPr>
                <w:t>Uredbe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metodologiji za </w:t>
              </w:r>
              <w:r w:rsidRPr="005A65BE">
                <w:rPr>
                  <w:rFonts w:ascii="Tahoma" w:eastAsia="Times New Roman" w:hAnsi="Tahoma" w:cs="Tahoma"/>
                  <w:color w:val="005082"/>
                  <w:sz w:val="20"/>
                  <w:szCs w:val="20"/>
                  <w:shd w:val="clear" w:color="auto" w:fill="FFFFFF"/>
                  <w:lang w:eastAsia="sl-SI"/>
                </w:rPr>
                <w:t>oblikovanje</w:t>
              </w:r>
              <w:r w:rsidRPr="005A65BE">
                <w:rPr>
                  <w:rFonts w:ascii="Tahoma" w:eastAsia="Times New Roman" w:hAnsi="Tahoma" w:cs="Tahoma"/>
                  <w:color w:val="005082"/>
                  <w:sz w:val="20"/>
                  <w:szCs w:val="20"/>
                  <w:lang w:eastAsia="sl-SI"/>
                </w:rPr>
                <w:t> cen storitev </w:t>
              </w:r>
              <w:r w:rsidRPr="005A65BE">
                <w:rPr>
                  <w:rFonts w:ascii="Tahoma" w:eastAsia="Times New Roman" w:hAnsi="Tahoma" w:cs="Tahoma"/>
                  <w:color w:val="005082"/>
                  <w:sz w:val="20"/>
                  <w:szCs w:val="20"/>
                  <w:shd w:val="clear" w:color="auto" w:fill="FFFFFF"/>
                  <w:lang w:eastAsia="sl-SI"/>
                </w:rPr>
                <w:t>obveznih občinskih</w:t>
              </w:r>
              <w:r w:rsidRPr="005A65BE">
                <w:rPr>
                  <w:rFonts w:ascii="Tahoma" w:eastAsia="Times New Roman" w:hAnsi="Tahoma" w:cs="Tahoma"/>
                  <w:color w:val="005082"/>
                  <w:sz w:val="20"/>
                  <w:szCs w:val="20"/>
                  <w:lang w:eastAsia="sl-SI"/>
                </w:rPr>
                <w:t> gospodarskih javnih služb varstva </w:t>
              </w:r>
              <w:r w:rsidRPr="005A65BE">
                <w:rPr>
                  <w:rFonts w:ascii="Tahoma" w:eastAsia="Times New Roman" w:hAnsi="Tahoma" w:cs="Tahoma"/>
                  <w:color w:val="005082"/>
                  <w:sz w:val="20"/>
                  <w:szCs w:val="20"/>
                  <w:shd w:val="clear" w:color="auto" w:fill="FFFFFF"/>
                  <w:lang w:eastAsia="sl-SI"/>
                </w:rPr>
                <w:t>okolja</w:t>
              </w:r>
            </w:hyperlink>
            <w:r w:rsidRPr="005A65BE">
              <w:rPr>
                <w:rFonts w:ascii="Tahoma" w:eastAsia="Times New Roman" w:hAnsi="Tahoma" w:cs="Tahoma"/>
                <w:color w:val="444444"/>
                <w:sz w:val="20"/>
                <w:szCs w:val="20"/>
                <w:lang w:eastAsia="sl-SI"/>
              </w:rPr>
              <w:t> (Uradni list RS, št. 87/12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109/12), </w:t>
            </w:r>
            <w:hyperlink r:id="rId11" w:history="1">
              <w:r w:rsidRPr="005A65BE">
                <w:rPr>
                  <w:rFonts w:ascii="Tahoma" w:eastAsia="Times New Roman" w:hAnsi="Tahoma" w:cs="Tahoma"/>
                  <w:color w:val="005082"/>
                  <w:sz w:val="20"/>
                  <w:szCs w:val="20"/>
                  <w:shd w:val="clear" w:color="auto" w:fill="FFFFFF"/>
                  <w:lang w:eastAsia="sl-SI"/>
                </w:rPr>
                <w:t>Odloka o</w:t>
              </w:r>
              <w:r w:rsidRPr="005A65BE">
                <w:rPr>
                  <w:rFonts w:ascii="Tahoma" w:eastAsia="Times New Roman" w:hAnsi="Tahoma" w:cs="Tahoma"/>
                  <w:color w:val="005082"/>
                  <w:sz w:val="20"/>
                  <w:szCs w:val="20"/>
                  <w:lang w:eastAsia="sl-SI"/>
                </w:rPr>
                <w:t> gospodarskih javnih službah v </w:t>
              </w:r>
              <w:r w:rsidRPr="005A65BE">
                <w:rPr>
                  <w:rFonts w:ascii="Tahoma" w:eastAsia="Times New Roman" w:hAnsi="Tahoma" w:cs="Tahoma"/>
                  <w:color w:val="005082"/>
                  <w:sz w:val="20"/>
                  <w:szCs w:val="20"/>
                  <w:shd w:val="clear" w:color="auto" w:fill="FFFFFF"/>
                  <w:lang w:eastAsia="sl-SI"/>
                </w:rPr>
                <w:t>Občini</w:t>
              </w:r>
              <w:r w:rsidRPr="005A65BE">
                <w:rPr>
                  <w:rFonts w:ascii="Tahoma" w:eastAsia="Times New Roman" w:hAnsi="Tahoma" w:cs="Tahoma"/>
                  <w:color w:val="005082"/>
                  <w:sz w:val="20"/>
                  <w:szCs w:val="20"/>
                  <w:lang w:eastAsia="sl-SI"/>
                </w:rPr>
                <w:t> Brda</w:t>
              </w:r>
            </w:hyperlink>
            <w:r w:rsidRPr="005A65BE">
              <w:rPr>
                <w:rFonts w:ascii="Tahoma" w:eastAsia="Times New Roman" w:hAnsi="Tahoma" w:cs="Tahoma"/>
                <w:color w:val="444444"/>
                <w:sz w:val="20"/>
                <w:szCs w:val="20"/>
                <w:lang w:eastAsia="sl-SI"/>
              </w:rPr>
              <w:t> (Uradni glasilo slovenskih občin, št. 26/2012),</w:t>
            </w:r>
            <w:hyperlink r:id="rId12" w:history="1">
              <w:r w:rsidRPr="005A65BE">
                <w:rPr>
                  <w:rFonts w:ascii="Tahoma" w:eastAsia="Times New Roman" w:hAnsi="Tahoma" w:cs="Tahoma"/>
                  <w:color w:val="005082"/>
                  <w:sz w:val="20"/>
                  <w:szCs w:val="20"/>
                  <w:lang w:eastAsia="sl-SI"/>
                </w:rPr>
                <w:t> Uredbe </w:t>
              </w:r>
              <w:r w:rsidRPr="005A65BE">
                <w:rPr>
                  <w:rFonts w:ascii="Tahoma" w:eastAsia="Times New Roman" w:hAnsi="Tahoma" w:cs="Tahoma"/>
                  <w:color w:val="005082"/>
                  <w:sz w:val="20"/>
                  <w:szCs w:val="20"/>
                  <w:shd w:val="clear" w:color="auto" w:fill="FFFFFF"/>
                  <w:lang w:eastAsia="sl-SI"/>
                </w:rPr>
                <w:t>o odvajanju in</w:t>
              </w:r>
              <w:r w:rsidRPr="005A65BE">
                <w:rPr>
                  <w:rFonts w:ascii="Tahoma" w:eastAsia="Times New Roman" w:hAnsi="Tahoma" w:cs="Tahoma"/>
                  <w:color w:val="005082"/>
                  <w:sz w:val="20"/>
                  <w:szCs w:val="20"/>
                  <w:lang w:eastAsia="sl-SI"/>
                </w:rPr>
                <w:t> čiščenju komunalne </w:t>
              </w:r>
              <w:r w:rsidRPr="005A65BE">
                <w:rPr>
                  <w:rFonts w:ascii="Tahoma" w:eastAsia="Times New Roman" w:hAnsi="Tahoma" w:cs="Tahoma"/>
                  <w:color w:val="005082"/>
                  <w:sz w:val="20"/>
                  <w:szCs w:val="20"/>
                  <w:shd w:val="clear" w:color="auto" w:fill="FFFFFF"/>
                  <w:lang w:eastAsia="sl-SI"/>
                </w:rPr>
                <w:t>in</w:t>
              </w:r>
              <w:r w:rsidRPr="005A65BE">
                <w:rPr>
                  <w:rFonts w:ascii="Tahoma" w:eastAsia="Times New Roman" w:hAnsi="Tahoma" w:cs="Tahoma"/>
                  <w:color w:val="005082"/>
                  <w:sz w:val="20"/>
                  <w:szCs w:val="20"/>
                  <w:lang w:eastAsia="sl-SI"/>
                </w:rPr>
                <w:t> padavinske </w:t>
              </w:r>
              <w:r w:rsidRPr="005A65BE">
                <w:rPr>
                  <w:rFonts w:ascii="Tahoma" w:eastAsia="Times New Roman" w:hAnsi="Tahoma" w:cs="Tahoma"/>
                  <w:color w:val="005082"/>
                  <w:sz w:val="20"/>
                  <w:szCs w:val="20"/>
                  <w:shd w:val="clear" w:color="auto" w:fill="FFFFFF"/>
                  <w:lang w:eastAsia="sl-SI"/>
                </w:rPr>
                <w:t>odpadne</w:t>
              </w:r>
              <w:r w:rsidRPr="005A65BE">
                <w:rPr>
                  <w:rFonts w:ascii="Tahoma" w:eastAsia="Times New Roman" w:hAnsi="Tahoma" w:cs="Tahoma"/>
                  <w:color w:val="005082"/>
                  <w:sz w:val="20"/>
                  <w:szCs w:val="20"/>
                  <w:lang w:eastAsia="sl-SI"/>
                </w:rPr>
                <w:t> vode</w:t>
              </w:r>
            </w:hyperlink>
            <w:r w:rsidRPr="005A65BE">
              <w:rPr>
                <w:rFonts w:ascii="Tahoma" w:eastAsia="Times New Roman" w:hAnsi="Tahoma" w:cs="Tahoma"/>
                <w:color w:val="444444"/>
                <w:sz w:val="20"/>
                <w:szCs w:val="20"/>
                <w:lang w:eastAsia="sl-SI"/>
              </w:rPr>
              <w:t> (Uradni list RS, št. 88/11), </w:t>
            </w:r>
            <w:hyperlink r:id="rId13" w:history="1">
              <w:r w:rsidRPr="005A65BE">
                <w:rPr>
                  <w:rFonts w:ascii="Tahoma" w:eastAsia="Times New Roman" w:hAnsi="Tahoma" w:cs="Tahoma"/>
                  <w:color w:val="005082"/>
                  <w:sz w:val="20"/>
                  <w:szCs w:val="20"/>
                  <w:lang w:eastAsia="sl-SI"/>
                </w:rPr>
                <w:t>Uredbe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spremembi Uredbe </w:t>
              </w:r>
              <w:r w:rsidRPr="005A65BE">
                <w:rPr>
                  <w:rFonts w:ascii="Tahoma" w:eastAsia="Times New Roman" w:hAnsi="Tahoma" w:cs="Tahoma"/>
                  <w:color w:val="005082"/>
                  <w:sz w:val="20"/>
                  <w:szCs w:val="20"/>
                  <w:shd w:val="clear" w:color="auto" w:fill="FFFFFF"/>
                  <w:lang w:eastAsia="sl-SI"/>
                </w:rPr>
                <w:t>o odvajanju in</w:t>
              </w:r>
              <w:r w:rsidRPr="005A65BE">
                <w:rPr>
                  <w:rFonts w:ascii="Tahoma" w:eastAsia="Times New Roman" w:hAnsi="Tahoma" w:cs="Tahoma"/>
                  <w:color w:val="005082"/>
                  <w:sz w:val="20"/>
                  <w:szCs w:val="20"/>
                  <w:lang w:eastAsia="sl-SI"/>
                </w:rPr>
                <w:t> čiščenju komunalne </w:t>
              </w:r>
              <w:r w:rsidRPr="005A65BE">
                <w:rPr>
                  <w:rFonts w:ascii="Tahoma" w:eastAsia="Times New Roman" w:hAnsi="Tahoma" w:cs="Tahoma"/>
                  <w:color w:val="005082"/>
                  <w:sz w:val="20"/>
                  <w:szCs w:val="20"/>
                  <w:shd w:val="clear" w:color="auto" w:fill="FFFFFF"/>
                  <w:lang w:eastAsia="sl-SI"/>
                </w:rPr>
                <w:t>in</w:t>
              </w:r>
              <w:r w:rsidRPr="005A65BE">
                <w:rPr>
                  <w:rFonts w:ascii="Tahoma" w:eastAsia="Times New Roman" w:hAnsi="Tahoma" w:cs="Tahoma"/>
                  <w:color w:val="005082"/>
                  <w:sz w:val="20"/>
                  <w:szCs w:val="20"/>
                  <w:lang w:eastAsia="sl-SI"/>
                </w:rPr>
                <w:t> padavinske </w:t>
              </w:r>
              <w:r w:rsidRPr="005A65BE">
                <w:rPr>
                  <w:rFonts w:ascii="Tahoma" w:eastAsia="Times New Roman" w:hAnsi="Tahoma" w:cs="Tahoma"/>
                  <w:color w:val="005082"/>
                  <w:sz w:val="20"/>
                  <w:szCs w:val="20"/>
                  <w:shd w:val="clear" w:color="auto" w:fill="FFFFFF"/>
                  <w:lang w:eastAsia="sl-SI"/>
                </w:rPr>
                <w:t>odpadne</w:t>
              </w:r>
              <w:r w:rsidRPr="005A65BE">
                <w:rPr>
                  <w:rFonts w:ascii="Tahoma" w:eastAsia="Times New Roman" w:hAnsi="Tahoma" w:cs="Tahoma"/>
                  <w:color w:val="005082"/>
                  <w:sz w:val="20"/>
                  <w:szCs w:val="20"/>
                  <w:lang w:eastAsia="sl-SI"/>
                </w:rPr>
                <w:t> vode</w:t>
              </w:r>
            </w:hyperlink>
            <w:r w:rsidRPr="005A65BE">
              <w:rPr>
                <w:rFonts w:ascii="Tahoma" w:eastAsia="Times New Roman" w:hAnsi="Tahoma" w:cs="Tahoma"/>
                <w:color w:val="444444"/>
                <w:sz w:val="20"/>
                <w:szCs w:val="20"/>
                <w:lang w:eastAsia="sl-SI"/>
              </w:rPr>
              <w:t> (Uradni list RS, št. 8/12 in 108/13), </w:t>
            </w:r>
            <w:hyperlink r:id="rId14" w:history="1">
              <w:r w:rsidRPr="005A65BE">
                <w:rPr>
                  <w:rFonts w:ascii="Tahoma" w:eastAsia="Times New Roman" w:hAnsi="Tahoma" w:cs="Tahoma"/>
                  <w:color w:val="005082"/>
                  <w:sz w:val="20"/>
                  <w:szCs w:val="20"/>
                  <w:lang w:eastAsia="sl-SI"/>
                </w:rPr>
                <w:t>Uredbe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emisiji snovi </w:t>
              </w:r>
              <w:r w:rsidRPr="005A65BE">
                <w:rPr>
                  <w:rFonts w:ascii="Tahoma" w:eastAsia="Times New Roman" w:hAnsi="Tahoma" w:cs="Tahoma"/>
                  <w:color w:val="005082"/>
                  <w:sz w:val="20"/>
                  <w:szCs w:val="20"/>
                  <w:shd w:val="clear" w:color="auto" w:fill="FFFFFF"/>
                  <w:lang w:eastAsia="sl-SI"/>
                </w:rPr>
                <w:t>in</w:t>
              </w:r>
              <w:r w:rsidRPr="005A65BE">
                <w:rPr>
                  <w:rFonts w:ascii="Tahoma" w:eastAsia="Times New Roman" w:hAnsi="Tahoma" w:cs="Tahoma"/>
                  <w:color w:val="005082"/>
                  <w:sz w:val="20"/>
                  <w:szCs w:val="20"/>
                  <w:lang w:eastAsia="sl-SI"/>
                </w:rPr>
                <w:t> toplote pri </w:t>
              </w:r>
              <w:r w:rsidRPr="005A65BE">
                <w:rPr>
                  <w:rFonts w:ascii="Tahoma" w:eastAsia="Times New Roman" w:hAnsi="Tahoma" w:cs="Tahoma"/>
                  <w:color w:val="005082"/>
                  <w:sz w:val="20"/>
                  <w:szCs w:val="20"/>
                  <w:shd w:val="clear" w:color="auto" w:fill="FFFFFF"/>
                  <w:lang w:eastAsia="sl-SI"/>
                </w:rPr>
                <w:t>odvajanju odpadnih</w:t>
              </w:r>
              <w:r w:rsidRPr="005A65BE">
                <w:rPr>
                  <w:rFonts w:ascii="Tahoma" w:eastAsia="Times New Roman" w:hAnsi="Tahoma" w:cs="Tahoma"/>
                  <w:color w:val="005082"/>
                  <w:sz w:val="20"/>
                  <w:szCs w:val="20"/>
                  <w:lang w:eastAsia="sl-SI"/>
                </w:rPr>
                <w:t> voda v vode </w:t>
              </w:r>
              <w:r w:rsidRPr="005A65BE">
                <w:rPr>
                  <w:rFonts w:ascii="Tahoma" w:eastAsia="Times New Roman" w:hAnsi="Tahoma" w:cs="Tahoma"/>
                  <w:color w:val="005082"/>
                  <w:sz w:val="20"/>
                  <w:szCs w:val="20"/>
                  <w:shd w:val="clear" w:color="auto" w:fill="FFFFFF"/>
                  <w:lang w:eastAsia="sl-SI"/>
                </w:rPr>
                <w:t>in</w:t>
              </w:r>
              <w:r w:rsidRPr="005A65BE">
                <w:rPr>
                  <w:rFonts w:ascii="Tahoma" w:eastAsia="Times New Roman" w:hAnsi="Tahoma" w:cs="Tahoma"/>
                  <w:color w:val="005082"/>
                  <w:sz w:val="20"/>
                  <w:szCs w:val="20"/>
                  <w:lang w:eastAsia="sl-SI"/>
                </w:rPr>
                <w:t> javno kanalizacijo</w:t>
              </w:r>
            </w:hyperlink>
            <w:r w:rsidRPr="005A65BE">
              <w:rPr>
                <w:rFonts w:ascii="Tahoma" w:eastAsia="Times New Roman" w:hAnsi="Tahoma" w:cs="Tahoma"/>
                <w:color w:val="444444"/>
                <w:sz w:val="20"/>
                <w:szCs w:val="20"/>
                <w:lang w:eastAsia="sl-SI"/>
              </w:rPr>
              <w:t>(Uradni list RS, št. 64/12), </w:t>
            </w:r>
            <w:hyperlink r:id="rId15" w:history="1">
              <w:r w:rsidRPr="005A65BE">
                <w:rPr>
                  <w:rFonts w:ascii="Tahoma" w:eastAsia="Times New Roman" w:hAnsi="Tahoma" w:cs="Tahoma"/>
                  <w:color w:val="005082"/>
                  <w:sz w:val="20"/>
                  <w:szCs w:val="20"/>
                  <w:lang w:eastAsia="sl-SI"/>
                </w:rPr>
                <w:t>Uredbe </w:t>
              </w:r>
              <w:r w:rsidRPr="005A65BE">
                <w:rPr>
                  <w:rFonts w:ascii="Tahoma" w:eastAsia="Times New Roman" w:hAnsi="Tahoma" w:cs="Tahoma"/>
                  <w:color w:val="005082"/>
                  <w:sz w:val="20"/>
                  <w:szCs w:val="20"/>
                  <w:shd w:val="clear" w:color="auto" w:fill="FFFFFF"/>
                  <w:lang w:eastAsia="sl-SI"/>
                </w:rPr>
                <w:t>o</w:t>
              </w:r>
              <w:r w:rsidRPr="005A65BE">
                <w:rPr>
                  <w:rFonts w:ascii="Tahoma" w:eastAsia="Times New Roman" w:hAnsi="Tahoma" w:cs="Tahoma"/>
                  <w:color w:val="005082"/>
                  <w:sz w:val="20"/>
                  <w:szCs w:val="20"/>
                  <w:lang w:eastAsia="sl-SI"/>
                </w:rPr>
                <w:t> emisiji snovi pri </w:t>
              </w:r>
              <w:r w:rsidRPr="005A65BE">
                <w:rPr>
                  <w:rFonts w:ascii="Tahoma" w:eastAsia="Times New Roman" w:hAnsi="Tahoma" w:cs="Tahoma"/>
                  <w:color w:val="005082"/>
                  <w:sz w:val="20"/>
                  <w:szCs w:val="20"/>
                  <w:shd w:val="clear" w:color="auto" w:fill="FFFFFF"/>
                  <w:lang w:eastAsia="sl-SI"/>
                </w:rPr>
                <w:t>odvajanju odpadnih</w:t>
              </w:r>
              <w:r w:rsidRPr="005A65BE">
                <w:rPr>
                  <w:rFonts w:ascii="Tahoma" w:eastAsia="Times New Roman" w:hAnsi="Tahoma" w:cs="Tahoma"/>
                  <w:color w:val="005082"/>
                  <w:sz w:val="20"/>
                  <w:szCs w:val="20"/>
                  <w:lang w:eastAsia="sl-SI"/>
                </w:rPr>
                <w:t> voda iz komunalnih čistilnih naprav </w:t>
              </w:r>
            </w:hyperlink>
            <w:r w:rsidRPr="005A65BE">
              <w:rPr>
                <w:rFonts w:ascii="Tahoma" w:eastAsia="Times New Roman" w:hAnsi="Tahoma" w:cs="Tahoma"/>
                <w:color w:val="444444"/>
                <w:sz w:val="20"/>
                <w:szCs w:val="20"/>
                <w:lang w:eastAsia="sl-SI"/>
              </w:rPr>
              <w:t>(Uradni list RS, št. 45/07, 63/09, 105/10), Uredbe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emisiji snovi </w:t>
            </w:r>
            <w:r w:rsidRPr="005A65BE">
              <w:rPr>
                <w:rFonts w:ascii="Tahoma" w:eastAsia="Times New Roman" w:hAnsi="Tahoma" w:cs="Tahoma"/>
                <w:color w:val="444444"/>
                <w:sz w:val="20"/>
                <w:szCs w:val="20"/>
                <w:shd w:val="clear" w:color="auto" w:fill="FFFFFF"/>
                <w:lang w:eastAsia="sl-SI"/>
              </w:rPr>
              <w:t>in odvajanju</w:t>
            </w:r>
            <w:r w:rsidRPr="005A65BE">
              <w:rPr>
                <w:rFonts w:ascii="Tahoma" w:eastAsia="Times New Roman" w:hAnsi="Tahoma" w:cs="Tahoma"/>
                <w:color w:val="444444"/>
                <w:sz w:val="20"/>
                <w:szCs w:val="20"/>
                <w:lang w:eastAsia="sl-SI"/>
              </w:rPr>
              <w:t> vode iz MKČN (Uradni list RS, št. 98/07, 30/10) ter </w:t>
            </w:r>
            <w:hyperlink r:id="rId16" w:history="1">
              <w:r w:rsidRPr="005A65BE">
                <w:rPr>
                  <w:rFonts w:ascii="Tahoma" w:eastAsia="Times New Roman" w:hAnsi="Tahoma" w:cs="Tahoma"/>
                  <w:color w:val="005082"/>
                  <w:sz w:val="20"/>
                  <w:szCs w:val="20"/>
                  <w:lang w:eastAsia="sl-SI"/>
                </w:rPr>
                <w:t>Statuta </w:t>
              </w:r>
              <w:r w:rsidRPr="005A65BE">
                <w:rPr>
                  <w:rFonts w:ascii="Tahoma" w:eastAsia="Times New Roman" w:hAnsi="Tahoma" w:cs="Tahoma"/>
                  <w:color w:val="005082"/>
                  <w:sz w:val="20"/>
                  <w:szCs w:val="20"/>
                  <w:shd w:val="clear" w:color="auto" w:fill="FFFFFF"/>
                  <w:lang w:eastAsia="sl-SI"/>
                </w:rPr>
                <w:t>Občine</w:t>
              </w:r>
              <w:r w:rsidRPr="005A65BE">
                <w:rPr>
                  <w:rFonts w:ascii="Tahoma" w:eastAsia="Times New Roman" w:hAnsi="Tahoma" w:cs="Tahoma"/>
                  <w:color w:val="005082"/>
                  <w:sz w:val="20"/>
                  <w:szCs w:val="20"/>
                  <w:lang w:eastAsia="sl-SI"/>
                </w:rPr>
                <w:t> Brda</w:t>
              </w:r>
            </w:hyperlink>
            <w:r w:rsidRPr="005A65BE">
              <w:rPr>
                <w:rFonts w:ascii="Tahoma" w:eastAsia="Times New Roman" w:hAnsi="Tahoma" w:cs="Tahoma"/>
                <w:color w:val="444444"/>
                <w:sz w:val="20"/>
                <w:szCs w:val="20"/>
                <w:lang w:eastAsia="sl-SI"/>
              </w:rPr>
              <w:t> (Uradni glasilo, št. 4/2006 in Uradnega glasila slovenskih občin št. 24/2010), je </w:t>
            </w:r>
            <w:r w:rsidRPr="005A65BE">
              <w:rPr>
                <w:rFonts w:ascii="Tahoma" w:eastAsia="Times New Roman" w:hAnsi="Tahoma" w:cs="Tahoma"/>
                <w:color w:val="444444"/>
                <w:sz w:val="20"/>
                <w:szCs w:val="20"/>
                <w:shd w:val="clear" w:color="auto" w:fill="FFFFFF"/>
                <w:lang w:eastAsia="sl-SI"/>
              </w:rPr>
              <w:t>Občinski</w:t>
            </w:r>
            <w:r w:rsidRPr="005A65BE">
              <w:rPr>
                <w:rFonts w:ascii="Tahoma" w:eastAsia="Times New Roman" w:hAnsi="Tahoma" w:cs="Tahoma"/>
                <w:color w:val="444444"/>
                <w:sz w:val="20"/>
                <w:szCs w:val="20"/>
                <w:lang w:eastAsia="sl-SI"/>
              </w:rPr>
              <w:t> svet</w:t>
            </w:r>
            <w:r w:rsidRPr="005A65BE">
              <w:rPr>
                <w:rFonts w:ascii="Tahoma" w:eastAsia="Times New Roman" w:hAnsi="Tahoma" w:cs="Tahoma"/>
                <w:color w:val="444444"/>
                <w:sz w:val="20"/>
                <w:szCs w:val="20"/>
                <w:shd w:val="clear" w:color="auto" w:fill="FFFFFF"/>
                <w:lang w:eastAsia="sl-SI"/>
              </w:rPr>
              <w:t>Občine</w:t>
            </w:r>
            <w:r w:rsidRPr="005A65BE">
              <w:rPr>
                <w:rFonts w:ascii="Tahoma" w:eastAsia="Times New Roman" w:hAnsi="Tahoma" w:cs="Tahoma"/>
                <w:color w:val="444444"/>
                <w:sz w:val="20"/>
                <w:szCs w:val="20"/>
                <w:lang w:eastAsia="sl-SI"/>
              </w:rPr>
              <w:t> Brda na 27. redni seji dne 15.4.2014 sprejel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ODLOK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 ODVAJANJU IN ČIŠČENJU KOMUNALNE IN PADAVINSKE ODPADNE VODE NA OBMOČJU OBČINE BRDA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       Splošne določbe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(vsebina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Ta o</w:t>
            </w:r>
            <w:r w:rsidRPr="005A65BE">
              <w:rPr>
                <w:rFonts w:ascii="Tahoma" w:eastAsia="Times New Roman" w:hAnsi="Tahoma" w:cs="Tahoma"/>
                <w:color w:val="444444"/>
                <w:sz w:val="20"/>
                <w:szCs w:val="20"/>
                <w:shd w:val="clear" w:color="auto" w:fill="FFFFFF"/>
                <w:lang w:eastAsia="sl-SI"/>
              </w:rPr>
              <w:t>dlok</w:t>
            </w:r>
            <w:r w:rsidRPr="005A65BE">
              <w:rPr>
                <w:rFonts w:ascii="Tahoma" w:eastAsia="Times New Roman" w:hAnsi="Tahoma" w:cs="Tahoma"/>
                <w:color w:val="444444"/>
                <w:sz w:val="20"/>
                <w:szCs w:val="20"/>
                <w:lang w:eastAsia="sl-SI"/>
              </w:rPr>
              <w:t> določa pogoje in način opravljanja odvajanja in čiščenja komunalne in padavinske odpadne vode, zahteve, ki morajo biti izpolnjene, standarde komunalne opremljenosti, vrste nalog ter druge obveznosti, ki se izvajajo v okviru opravljanja storitev obvezne občinske gospodarske javne službe odvajanja in čiščenja komunalne in padavinske odpadne vode (v nadaljnjem besedilu: javna služba) na celotnem območju Občine Brda.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Namen tega odloka je zagotavljanje učinkovitega izvajanja javne službe, trajnostnega razvoja javne službe, virov financiranja, nadzora nad izvajanjem javne službe ter uskladitev odloka s predpisi, ki se nanašajo na varovanje </w:t>
            </w:r>
            <w:r w:rsidRPr="005A65BE">
              <w:rPr>
                <w:rFonts w:ascii="Tahoma" w:eastAsia="Times New Roman" w:hAnsi="Tahoma" w:cs="Tahoma"/>
                <w:color w:val="444444"/>
                <w:sz w:val="20"/>
                <w:szCs w:val="20"/>
                <w:shd w:val="clear" w:color="auto" w:fill="FFFFFF"/>
                <w:lang w:eastAsia="sl-SI"/>
              </w:rPr>
              <w:t>okolja in</w:t>
            </w:r>
            <w:r w:rsidRPr="005A65BE">
              <w:rPr>
                <w:rFonts w:ascii="Tahoma" w:eastAsia="Times New Roman" w:hAnsi="Tahoma" w:cs="Tahoma"/>
                <w:color w:val="444444"/>
                <w:sz w:val="20"/>
                <w:szCs w:val="20"/>
                <w:lang w:eastAsia="sl-SI"/>
              </w:rPr>
              <w:t> varovanje voda.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(uredba o odvajanju in čiščenju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Vrste nalog in ukrepi, ki se izvajajo v okviru opravljanja storitev obvezne občinske gospodarske javne službe in standarde komunalne opremljenosti, ki morajo biti izpolnjeni za odvajanje in čiščenje komunalne odpadne vode določa Uredba o odvajanju in čiščenju komunalne in padavinske odpadne vode (v nadaljevanju: uredba).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(pojmi)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Vsi pojmi uporabljeni v tem odloku imajo pomen, kot je določeno v zakonih, podzakonskih predpisih ali tehničnem pravilniku s katerimi se ureja javna služba, če ni pomen s tem odlokom posebej opredeljen.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Za potrebe izvajanja tega odloka imajo s tem odlokom opredeljeni pojmi naslednji pomen: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Komunalna </w:t>
            </w:r>
            <w:r w:rsidRPr="005A65BE">
              <w:rPr>
                <w:rFonts w:ascii="Tahoma" w:eastAsia="Times New Roman" w:hAnsi="Tahoma" w:cs="Tahoma"/>
                <w:color w:val="444444"/>
                <w:sz w:val="20"/>
                <w:szCs w:val="20"/>
                <w:shd w:val="clear" w:color="auto" w:fill="FFFFFF"/>
                <w:lang w:eastAsia="sl-SI"/>
              </w:rPr>
              <w:t>odpadna</w:t>
            </w:r>
            <w:r w:rsidRPr="005A65BE">
              <w:rPr>
                <w:rFonts w:ascii="Tahoma" w:eastAsia="Times New Roman" w:hAnsi="Tahoma" w:cs="Tahoma"/>
                <w:color w:val="444444"/>
                <w:sz w:val="20"/>
                <w:szCs w:val="20"/>
                <w:lang w:eastAsia="sl-SI"/>
              </w:rPr>
              <w:t> voda je voda, skladna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lastRenderedPageBreak/>
              <w:t>2.   Padavinska </w:t>
            </w:r>
            <w:r w:rsidRPr="005A65BE">
              <w:rPr>
                <w:rFonts w:ascii="Tahoma" w:eastAsia="Times New Roman" w:hAnsi="Tahoma" w:cs="Tahoma"/>
                <w:color w:val="444444"/>
                <w:sz w:val="20"/>
                <w:szCs w:val="20"/>
                <w:shd w:val="clear" w:color="auto" w:fill="FFFFFF"/>
                <w:lang w:eastAsia="sl-SI"/>
              </w:rPr>
              <w:t>odpadna</w:t>
            </w:r>
            <w:r w:rsidRPr="005A65BE">
              <w:rPr>
                <w:rFonts w:ascii="Tahoma" w:eastAsia="Times New Roman" w:hAnsi="Tahoma" w:cs="Tahoma"/>
                <w:color w:val="444444"/>
                <w:sz w:val="20"/>
                <w:szCs w:val="20"/>
                <w:lang w:eastAsia="sl-SI"/>
              </w:rPr>
              <w:t> voda je voda, skladna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3.   </w:t>
            </w:r>
            <w:r w:rsidRPr="005A65BE">
              <w:rPr>
                <w:rFonts w:ascii="Tahoma" w:eastAsia="Times New Roman" w:hAnsi="Tahoma" w:cs="Tahoma"/>
                <w:color w:val="444444"/>
                <w:sz w:val="20"/>
                <w:szCs w:val="20"/>
                <w:shd w:val="clear" w:color="auto" w:fill="FFFFFF"/>
                <w:lang w:eastAsia="sl-SI"/>
              </w:rPr>
              <w:t>Industrijska odpadna</w:t>
            </w:r>
            <w:r w:rsidRPr="005A65BE">
              <w:rPr>
                <w:rFonts w:ascii="Tahoma" w:eastAsia="Times New Roman" w:hAnsi="Tahoma" w:cs="Tahoma"/>
                <w:color w:val="444444"/>
                <w:sz w:val="20"/>
                <w:szCs w:val="20"/>
                <w:lang w:eastAsia="sl-SI"/>
              </w:rPr>
              <w:t> voda je voda, skladna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 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4.   Komunalna čistilna naprava je naprava, skladna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 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5.   Mala komunalna čistilna naprava (v nadaljevanju: MKČN) je naprava, skladna s predpisom, ki ureja emisije snovi pri </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 vode iz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6.   Greznica je gradbeni </w:t>
            </w:r>
            <w:r w:rsidRPr="005A65BE">
              <w:rPr>
                <w:rFonts w:ascii="Tahoma" w:eastAsia="Times New Roman" w:hAnsi="Tahoma" w:cs="Tahoma"/>
                <w:color w:val="444444"/>
                <w:sz w:val="20"/>
                <w:szCs w:val="20"/>
                <w:shd w:val="clear" w:color="auto" w:fill="FFFFFF"/>
                <w:lang w:eastAsia="sl-SI"/>
              </w:rPr>
              <w:t>objekt</w:t>
            </w:r>
            <w:r w:rsidRPr="005A65BE">
              <w:rPr>
                <w:rFonts w:ascii="Tahoma" w:eastAsia="Times New Roman" w:hAnsi="Tahoma" w:cs="Tahoma"/>
                <w:color w:val="444444"/>
                <w:sz w:val="20"/>
                <w:szCs w:val="20"/>
                <w:lang w:eastAsia="sl-SI"/>
              </w:rPr>
              <w:t> za anaerobno </w:t>
            </w:r>
            <w:r w:rsidRPr="005A65BE">
              <w:rPr>
                <w:rFonts w:ascii="Tahoma" w:eastAsia="Times New Roman" w:hAnsi="Tahoma" w:cs="Tahoma"/>
                <w:color w:val="444444"/>
                <w:sz w:val="20"/>
                <w:szCs w:val="20"/>
                <w:shd w:val="clear" w:color="auto" w:fill="FFFFFF"/>
                <w:lang w:eastAsia="sl-SI"/>
              </w:rPr>
              <w:t>obdelavo</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v katerem se le-ta pretaka iz usedalnega prekata v enega ali več prekatov za anaerobno </w:t>
            </w:r>
            <w:r w:rsidRPr="005A65BE">
              <w:rPr>
                <w:rFonts w:ascii="Tahoma" w:eastAsia="Times New Roman" w:hAnsi="Tahoma" w:cs="Tahoma"/>
                <w:color w:val="444444"/>
                <w:sz w:val="20"/>
                <w:szCs w:val="20"/>
                <w:shd w:val="clear" w:color="auto" w:fill="FFFFFF"/>
                <w:lang w:eastAsia="sl-SI"/>
              </w:rPr>
              <w:t>obdelavo odpadne</w:t>
            </w:r>
            <w:r w:rsidRPr="005A65BE">
              <w:rPr>
                <w:rFonts w:ascii="Tahoma" w:eastAsia="Times New Roman" w:hAnsi="Tahoma" w:cs="Tahoma"/>
                <w:color w:val="444444"/>
                <w:sz w:val="20"/>
                <w:szCs w:val="20"/>
                <w:lang w:eastAsia="sl-SI"/>
              </w:rPr>
              <w:t> vode, </w:t>
            </w:r>
            <w:r w:rsidRPr="005A65BE">
              <w:rPr>
                <w:rFonts w:ascii="Tahoma" w:eastAsia="Times New Roman" w:hAnsi="Tahoma" w:cs="Tahoma"/>
                <w:color w:val="444444"/>
                <w:sz w:val="20"/>
                <w:szCs w:val="20"/>
                <w:shd w:val="clear" w:color="auto" w:fill="FFFFFF"/>
                <w:lang w:eastAsia="sl-SI"/>
              </w:rPr>
              <w:t>obdelana</w:t>
            </w:r>
            <w:r w:rsidRPr="005A65BE">
              <w:rPr>
                <w:rFonts w:ascii="Tahoma" w:eastAsia="Times New Roman" w:hAnsi="Tahoma" w:cs="Tahoma"/>
                <w:color w:val="444444"/>
                <w:sz w:val="20"/>
                <w:szCs w:val="20"/>
                <w:lang w:eastAsia="sl-SI"/>
              </w:rPr>
              <w:t> pa se na iztoku iz tega </w:t>
            </w:r>
            <w:r w:rsidRPr="005A65BE">
              <w:rPr>
                <w:rFonts w:ascii="Tahoma" w:eastAsia="Times New Roman" w:hAnsi="Tahoma" w:cs="Tahoma"/>
                <w:color w:val="444444"/>
                <w:sz w:val="20"/>
                <w:szCs w:val="20"/>
                <w:shd w:val="clear" w:color="auto" w:fill="FFFFFF"/>
                <w:lang w:eastAsia="sl-SI"/>
              </w:rPr>
              <w:t>objekta odvaja</w:t>
            </w:r>
            <w:r w:rsidRPr="005A65BE">
              <w:rPr>
                <w:rFonts w:ascii="Tahoma" w:eastAsia="Times New Roman" w:hAnsi="Tahoma" w:cs="Tahoma"/>
                <w:color w:val="444444"/>
                <w:sz w:val="20"/>
                <w:szCs w:val="20"/>
                <w:lang w:eastAsia="sl-SI"/>
              </w:rPr>
              <w:t> v </w:t>
            </w:r>
            <w:r w:rsidRPr="005A65BE">
              <w:rPr>
                <w:rFonts w:ascii="Tahoma" w:eastAsia="Times New Roman" w:hAnsi="Tahoma" w:cs="Tahoma"/>
                <w:color w:val="444444"/>
                <w:sz w:val="20"/>
                <w:szCs w:val="20"/>
                <w:shd w:val="clear" w:color="auto" w:fill="FFFFFF"/>
                <w:lang w:eastAsia="sl-SI"/>
              </w:rPr>
              <w:t>okolje običajno</w:t>
            </w:r>
            <w:r w:rsidRPr="005A65BE">
              <w:rPr>
                <w:rFonts w:ascii="Tahoma" w:eastAsia="Times New Roman" w:hAnsi="Tahoma" w:cs="Tahoma"/>
                <w:color w:val="444444"/>
                <w:sz w:val="20"/>
                <w:szCs w:val="20"/>
                <w:lang w:eastAsia="sl-SI"/>
              </w:rPr>
              <w:t> z </w:t>
            </w:r>
            <w:r w:rsidRPr="005A65BE">
              <w:rPr>
                <w:rFonts w:ascii="Tahoma" w:eastAsia="Times New Roman" w:hAnsi="Tahoma" w:cs="Tahoma"/>
                <w:color w:val="444444"/>
                <w:sz w:val="20"/>
                <w:szCs w:val="20"/>
                <w:shd w:val="clear" w:color="auto" w:fill="FFFFFF"/>
                <w:lang w:eastAsia="sl-SI"/>
              </w:rPr>
              <w:t>infiltracijo</w:t>
            </w:r>
            <w:r w:rsidRPr="005A65BE">
              <w:rPr>
                <w:rFonts w:ascii="Tahoma" w:eastAsia="Times New Roman" w:hAnsi="Tahoma" w:cs="Tahoma"/>
                <w:color w:val="444444"/>
                <w:sz w:val="20"/>
                <w:szCs w:val="20"/>
                <w:lang w:eastAsia="sl-SI"/>
              </w:rPr>
              <w:t> v zemljo;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7.   </w:t>
            </w:r>
            <w:r w:rsidRPr="005A65BE">
              <w:rPr>
                <w:rFonts w:ascii="Tahoma" w:eastAsia="Times New Roman" w:hAnsi="Tahoma" w:cs="Tahoma"/>
                <w:color w:val="444444"/>
                <w:sz w:val="20"/>
                <w:szCs w:val="20"/>
                <w:shd w:val="clear" w:color="auto" w:fill="FFFFFF"/>
                <w:lang w:eastAsia="sl-SI"/>
              </w:rPr>
              <w:t>Obstoječa</w:t>
            </w:r>
            <w:r w:rsidRPr="005A65BE">
              <w:rPr>
                <w:rFonts w:ascii="Tahoma" w:eastAsia="Times New Roman" w:hAnsi="Tahoma" w:cs="Tahoma"/>
                <w:color w:val="444444"/>
                <w:sz w:val="20"/>
                <w:szCs w:val="20"/>
                <w:lang w:eastAsia="sl-SI"/>
              </w:rPr>
              <w:t> greznica je greznica, skladna s predpisom, ki ureja emisijo snovi pri </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 vode iz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8.   Nepretočna greznica je greznica, skladna s predpisom, ki ureja emisijo snovi pri </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 vode iz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9.   Populacijski ekvivalent (v nadaljnjem besedilu: PE) je enota za </w:t>
            </w:r>
            <w:r w:rsidRPr="005A65BE">
              <w:rPr>
                <w:rFonts w:ascii="Tahoma" w:eastAsia="Times New Roman" w:hAnsi="Tahoma" w:cs="Tahoma"/>
                <w:color w:val="444444"/>
                <w:sz w:val="20"/>
                <w:szCs w:val="20"/>
                <w:shd w:val="clear" w:color="auto" w:fill="FFFFFF"/>
                <w:lang w:eastAsia="sl-SI"/>
              </w:rPr>
              <w:t>obremenjevanje</w:t>
            </w:r>
            <w:r w:rsidRPr="005A65BE">
              <w:rPr>
                <w:rFonts w:ascii="Tahoma" w:eastAsia="Times New Roman" w:hAnsi="Tahoma" w:cs="Tahoma"/>
                <w:color w:val="444444"/>
                <w:sz w:val="20"/>
                <w:szCs w:val="20"/>
                <w:lang w:eastAsia="sl-SI"/>
              </w:rPr>
              <w:t> vode, določena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 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10. </w:t>
            </w:r>
            <w:r w:rsidRPr="005A65BE">
              <w:rPr>
                <w:rFonts w:ascii="Tahoma" w:eastAsia="Times New Roman" w:hAnsi="Tahoma" w:cs="Tahoma"/>
                <w:color w:val="444444"/>
                <w:sz w:val="20"/>
                <w:szCs w:val="20"/>
                <w:shd w:val="clear" w:color="auto" w:fill="FFFFFF"/>
                <w:lang w:eastAsia="sl-SI"/>
              </w:rPr>
              <w:t>Obdelava</w:t>
            </w:r>
            <w:r w:rsidRPr="005A65BE">
              <w:rPr>
                <w:rFonts w:ascii="Tahoma" w:eastAsia="Times New Roman" w:hAnsi="Tahoma" w:cs="Tahoma"/>
                <w:color w:val="444444"/>
                <w:sz w:val="20"/>
                <w:szCs w:val="20"/>
                <w:lang w:eastAsia="sl-SI"/>
              </w:rPr>
              <w:t> blata je </w:t>
            </w:r>
            <w:r w:rsidRPr="005A65BE">
              <w:rPr>
                <w:rFonts w:ascii="Tahoma" w:eastAsia="Times New Roman" w:hAnsi="Tahoma" w:cs="Tahoma"/>
                <w:color w:val="444444"/>
                <w:sz w:val="20"/>
                <w:szCs w:val="20"/>
                <w:shd w:val="clear" w:color="auto" w:fill="FFFFFF"/>
                <w:lang w:eastAsia="sl-SI"/>
              </w:rPr>
              <w:t>obdelava</w:t>
            </w:r>
            <w:r w:rsidRPr="005A65BE">
              <w:rPr>
                <w:rFonts w:ascii="Tahoma" w:eastAsia="Times New Roman" w:hAnsi="Tahoma" w:cs="Tahoma"/>
                <w:color w:val="444444"/>
                <w:sz w:val="20"/>
                <w:szCs w:val="20"/>
                <w:lang w:eastAsia="sl-SI"/>
              </w:rPr>
              <w:t> neobdelanega blata na </w:t>
            </w:r>
            <w:r w:rsidRPr="005A65BE">
              <w:rPr>
                <w:rFonts w:ascii="Tahoma" w:eastAsia="Times New Roman" w:hAnsi="Tahoma" w:cs="Tahoma"/>
                <w:color w:val="444444"/>
                <w:sz w:val="20"/>
                <w:szCs w:val="20"/>
                <w:shd w:val="clear" w:color="auto" w:fill="FFFFFF"/>
                <w:lang w:eastAsia="sl-SI"/>
              </w:rPr>
              <w:t>območju</w:t>
            </w:r>
            <w:r w:rsidRPr="005A65BE">
              <w:rPr>
                <w:rFonts w:ascii="Tahoma" w:eastAsia="Times New Roman" w:hAnsi="Tahoma" w:cs="Tahoma"/>
                <w:color w:val="444444"/>
                <w:sz w:val="20"/>
                <w:szCs w:val="20"/>
                <w:lang w:eastAsia="sl-SI"/>
              </w:rPr>
              <w:t> komunalne ali skupne čistilne naprave pred njegovo uporabo v kmetijstvu ali pred njegovim </w:t>
            </w:r>
            <w:r w:rsidRPr="005A65BE">
              <w:rPr>
                <w:rFonts w:ascii="Tahoma" w:eastAsia="Times New Roman" w:hAnsi="Tahoma" w:cs="Tahoma"/>
                <w:color w:val="444444"/>
                <w:sz w:val="20"/>
                <w:szCs w:val="20"/>
                <w:shd w:val="clear" w:color="auto" w:fill="FFFFFF"/>
                <w:lang w:eastAsia="sl-SI"/>
              </w:rPr>
              <w:t>odstranjevanjem</w:t>
            </w:r>
            <w:r w:rsidRPr="005A65BE">
              <w:rPr>
                <w:rFonts w:ascii="Tahoma" w:eastAsia="Times New Roman" w:hAnsi="Tahoma" w:cs="Tahoma"/>
                <w:color w:val="444444"/>
                <w:sz w:val="20"/>
                <w:szCs w:val="20"/>
                <w:lang w:eastAsia="sl-SI"/>
              </w:rPr>
              <w:t>. K </w:t>
            </w:r>
            <w:r w:rsidRPr="005A65BE">
              <w:rPr>
                <w:rFonts w:ascii="Tahoma" w:eastAsia="Times New Roman" w:hAnsi="Tahoma" w:cs="Tahoma"/>
                <w:color w:val="444444"/>
                <w:sz w:val="20"/>
                <w:szCs w:val="20"/>
                <w:shd w:val="clear" w:color="auto" w:fill="FFFFFF"/>
                <w:lang w:eastAsia="sl-SI"/>
              </w:rPr>
              <w:t>obdelavi</w:t>
            </w:r>
            <w:r w:rsidRPr="005A65BE">
              <w:rPr>
                <w:rFonts w:ascii="Tahoma" w:eastAsia="Times New Roman" w:hAnsi="Tahoma" w:cs="Tahoma"/>
                <w:color w:val="444444"/>
                <w:sz w:val="20"/>
                <w:szCs w:val="20"/>
                <w:lang w:eastAsia="sl-SI"/>
              </w:rPr>
              <w:t> blata se štejejo vsi postopki </w:t>
            </w:r>
            <w:r w:rsidRPr="005A65BE">
              <w:rPr>
                <w:rFonts w:ascii="Tahoma" w:eastAsia="Times New Roman" w:hAnsi="Tahoma" w:cs="Tahoma"/>
                <w:color w:val="444444"/>
                <w:sz w:val="20"/>
                <w:szCs w:val="20"/>
                <w:shd w:val="clear" w:color="auto" w:fill="FFFFFF"/>
                <w:lang w:eastAsia="sl-SI"/>
              </w:rPr>
              <w:t>obdelave</w:t>
            </w:r>
            <w:r w:rsidRPr="005A65BE">
              <w:rPr>
                <w:rFonts w:ascii="Tahoma" w:eastAsia="Times New Roman" w:hAnsi="Tahoma" w:cs="Tahoma"/>
                <w:color w:val="444444"/>
                <w:sz w:val="20"/>
                <w:szCs w:val="20"/>
                <w:lang w:eastAsia="sl-SI"/>
              </w:rPr>
              <w:t> le-tega, ki se lahko izvajajo na </w:t>
            </w:r>
            <w:r w:rsidRPr="005A65BE">
              <w:rPr>
                <w:rFonts w:ascii="Tahoma" w:eastAsia="Times New Roman" w:hAnsi="Tahoma" w:cs="Tahoma"/>
                <w:color w:val="444444"/>
                <w:sz w:val="20"/>
                <w:szCs w:val="20"/>
                <w:shd w:val="clear" w:color="auto" w:fill="FFFFFF"/>
                <w:lang w:eastAsia="sl-SI"/>
              </w:rPr>
              <w:t>območju</w:t>
            </w:r>
            <w:r w:rsidRPr="005A65BE">
              <w:rPr>
                <w:rFonts w:ascii="Tahoma" w:eastAsia="Times New Roman" w:hAnsi="Tahoma" w:cs="Tahoma"/>
                <w:color w:val="444444"/>
                <w:sz w:val="20"/>
                <w:szCs w:val="20"/>
                <w:lang w:eastAsia="sl-SI"/>
              </w:rPr>
              <w:t> komunalne ali skupne čistilne naprave, kot so stabiliziranje, kondicioniranje, sušenje, dezinfekcija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podobno, s katerimi se doseže: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709" w:hanging="283"/>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a.   učinek stabilizacije blata skladno s predpisom, ki ureja </w:t>
            </w:r>
            <w:r w:rsidRPr="005A65BE">
              <w:rPr>
                <w:rFonts w:ascii="Tahoma" w:eastAsia="Times New Roman" w:hAnsi="Tahoma" w:cs="Tahoma"/>
                <w:color w:val="444444"/>
                <w:sz w:val="20"/>
                <w:szCs w:val="20"/>
                <w:shd w:val="clear" w:color="auto" w:fill="FFFFFF"/>
                <w:lang w:eastAsia="sl-SI"/>
              </w:rPr>
              <w:t>obdelavo</w:t>
            </w:r>
            <w:r w:rsidRPr="005A65BE">
              <w:rPr>
                <w:rFonts w:ascii="Tahoma" w:eastAsia="Times New Roman" w:hAnsi="Tahoma" w:cs="Tahoma"/>
                <w:color w:val="444444"/>
                <w:sz w:val="20"/>
                <w:szCs w:val="20"/>
                <w:lang w:eastAsia="sl-SI"/>
              </w:rPr>
              <w:t> biološko razgradljivih </w:t>
            </w:r>
            <w:r w:rsidRPr="005A65BE">
              <w:rPr>
                <w:rFonts w:ascii="Tahoma" w:eastAsia="Times New Roman" w:hAnsi="Tahoma" w:cs="Tahoma"/>
                <w:color w:val="444444"/>
                <w:sz w:val="20"/>
                <w:szCs w:val="20"/>
                <w:shd w:val="clear" w:color="auto" w:fill="FFFFFF"/>
                <w:lang w:eastAsia="sl-SI"/>
              </w:rPr>
              <w:t>odpadkov</w:t>
            </w:r>
            <w:r w:rsidRPr="005A65BE">
              <w:rPr>
                <w:rFonts w:ascii="Tahoma" w:eastAsia="Times New Roman" w:hAnsi="Tahoma" w:cs="Tahoma"/>
                <w:color w:val="444444"/>
                <w:sz w:val="20"/>
                <w:szCs w:val="20"/>
                <w:lang w:eastAsia="sl-SI"/>
              </w:rPr>
              <w: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b.         ustrezne učinke za nadaljnjo uporabo ali postopke predelave ali </w:t>
            </w:r>
            <w:r w:rsidRPr="005A65BE">
              <w:rPr>
                <w:rFonts w:ascii="Tahoma" w:eastAsia="Times New Roman" w:hAnsi="Tahoma" w:cs="Tahoma"/>
                <w:color w:val="444444"/>
                <w:sz w:val="20"/>
                <w:szCs w:val="20"/>
                <w:shd w:val="clear" w:color="auto" w:fill="FFFFFF"/>
                <w:lang w:eastAsia="sl-SI"/>
              </w:rPr>
              <w:t>odstranjevanja obdelanega</w:t>
            </w:r>
            <w:r w:rsidRPr="005A65BE">
              <w:rPr>
                <w:rFonts w:ascii="Tahoma" w:eastAsia="Times New Roman" w:hAnsi="Tahoma" w:cs="Tahoma"/>
                <w:color w:val="444444"/>
                <w:sz w:val="20"/>
                <w:szCs w:val="20"/>
                <w:lang w:eastAsia="sl-SI"/>
              </w:rPr>
              <w:t> blata skladno s predpisi, ki urejajo uporabo blata iz komunalnih čistilnih naprav v kmetijstvu, ali predpisi, ki urejajo ravnanje z</w:t>
            </w:r>
            <w:r w:rsidRPr="005A65BE">
              <w:rPr>
                <w:rFonts w:ascii="Tahoma" w:eastAsia="Times New Roman" w:hAnsi="Tahoma" w:cs="Tahoma"/>
                <w:color w:val="444444"/>
                <w:sz w:val="20"/>
                <w:szCs w:val="20"/>
                <w:shd w:val="clear" w:color="auto" w:fill="FFFFFF"/>
                <w:lang w:eastAsia="sl-SI"/>
              </w:rPr>
              <w:t>odpadki</w:t>
            </w:r>
            <w:r w:rsidRPr="005A65BE">
              <w:rPr>
                <w:rFonts w:ascii="Tahoma" w:eastAsia="Times New Roman" w:hAnsi="Tahoma" w:cs="Tahoma"/>
                <w:color w:val="444444"/>
                <w:sz w:val="20"/>
                <w:szCs w:val="20"/>
                <w:lang w:eastAsia="sl-SI"/>
              </w:rPr>
              <w: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11. Javna površina je površina grajenega javnega dobra lokalnega ali državnega pomena, katere uporaba je pod enakimi pogoji namenjena vsem;</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12. Javna kanalizacija je kanalizacija, skladna s predpisom, ki ureja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voda v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 je predana v najem izvajalcu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jo zagotavlja </w:t>
            </w:r>
            <w:r w:rsidRPr="005A65BE">
              <w:rPr>
                <w:rFonts w:ascii="Tahoma" w:eastAsia="Times New Roman" w:hAnsi="Tahoma" w:cs="Tahoma"/>
                <w:color w:val="444444"/>
                <w:sz w:val="20"/>
                <w:szCs w:val="20"/>
                <w:shd w:val="clear" w:color="auto" w:fill="FFFFFF"/>
                <w:lang w:eastAsia="sl-SI"/>
              </w:rPr>
              <w:t>občina</w:t>
            </w:r>
            <w:r w:rsidRPr="005A65BE">
              <w:rPr>
                <w:rFonts w:ascii="Tahoma" w:eastAsia="Times New Roman" w:hAnsi="Tahoma" w:cs="Tahoma"/>
                <w:color w:val="444444"/>
                <w:sz w:val="20"/>
                <w:szCs w:val="20"/>
                <w:lang w:eastAsia="sl-SI"/>
              </w:rPr>
              <w:t>. Javna kanalizacija se začne z združitvijo priključkov najmanj dveh stavb, v katerih </w:t>
            </w:r>
            <w:r w:rsidRPr="005A65BE">
              <w:rPr>
                <w:rFonts w:ascii="Tahoma" w:eastAsia="Times New Roman" w:hAnsi="Tahoma" w:cs="Tahoma"/>
                <w:color w:val="444444"/>
                <w:sz w:val="20"/>
                <w:szCs w:val="20"/>
                <w:shd w:val="clear" w:color="auto" w:fill="FFFFFF"/>
                <w:lang w:eastAsia="sl-SI"/>
              </w:rPr>
              <w:t>obremenitev</w:t>
            </w:r>
            <w:r w:rsidRPr="005A65BE">
              <w:rPr>
                <w:rFonts w:ascii="Tahoma" w:eastAsia="Times New Roman" w:hAnsi="Tahoma" w:cs="Tahoma"/>
                <w:color w:val="444444"/>
                <w:sz w:val="20"/>
                <w:szCs w:val="20"/>
                <w:lang w:eastAsia="sl-SI"/>
              </w:rPr>
              <w:t> zaradi nastajanja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vode presega 20 PE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10 PE, če gre za naselje ali del naselja na vodovarstvenem </w:t>
            </w:r>
            <w:r w:rsidRPr="005A65BE">
              <w:rPr>
                <w:rFonts w:ascii="Tahoma" w:eastAsia="Times New Roman" w:hAnsi="Tahoma" w:cs="Tahoma"/>
                <w:color w:val="444444"/>
                <w:sz w:val="20"/>
                <w:szCs w:val="20"/>
                <w:shd w:val="clear" w:color="auto" w:fill="FFFFFF"/>
                <w:lang w:eastAsia="sl-SI"/>
              </w:rPr>
              <w:t>območju</w:t>
            </w:r>
            <w:r w:rsidRPr="005A65BE">
              <w:rPr>
                <w:rFonts w:ascii="Tahoma" w:eastAsia="Times New Roman" w:hAnsi="Tahoma" w:cs="Tahoma"/>
                <w:color w:val="444444"/>
                <w:sz w:val="20"/>
                <w:szCs w:val="20"/>
                <w:lang w:eastAsia="sl-SI"/>
              </w:rPr>
              <w: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13. </w:t>
            </w:r>
            <w:r w:rsidRPr="005A65BE">
              <w:rPr>
                <w:rFonts w:ascii="Tahoma" w:eastAsia="Times New Roman" w:hAnsi="Tahoma" w:cs="Tahoma"/>
                <w:color w:val="444444"/>
                <w:sz w:val="20"/>
                <w:szCs w:val="20"/>
                <w:shd w:val="clear" w:color="auto" w:fill="FFFFFF"/>
                <w:lang w:eastAsia="sl-SI"/>
              </w:rPr>
              <w:t>Interna</w:t>
            </w:r>
            <w:r w:rsidRPr="005A65BE">
              <w:rPr>
                <w:rFonts w:ascii="Tahoma" w:eastAsia="Times New Roman" w:hAnsi="Tahoma" w:cs="Tahoma"/>
                <w:color w:val="444444"/>
                <w:sz w:val="20"/>
                <w:szCs w:val="20"/>
                <w:lang w:eastAsia="sl-SI"/>
              </w:rPr>
              <w:t> kanalizacija so cevovodi s pripadajočo </w:t>
            </w:r>
            <w:r w:rsidRPr="005A65BE">
              <w:rPr>
                <w:rFonts w:ascii="Tahoma" w:eastAsia="Times New Roman" w:hAnsi="Tahoma" w:cs="Tahoma"/>
                <w:color w:val="444444"/>
                <w:sz w:val="20"/>
                <w:szCs w:val="20"/>
                <w:shd w:val="clear" w:color="auto" w:fill="FFFFFF"/>
                <w:lang w:eastAsia="sl-SI"/>
              </w:rPr>
              <w:t>opremo</w:t>
            </w:r>
            <w:r w:rsidRPr="005A65BE">
              <w:rPr>
                <w:rFonts w:ascii="Tahoma" w:eastAsia="Times New Roman" w:hAnsi="Tahoma" w:cs="Tahoma"/>
                <w:color w:val="444444"/>
                <w:sz w:val="20"/>
                <w:szCs w:val="20"/>
                <w:lang w:eastAsia="sl-SI"/>
              </w:rPr>
              <w:t> v zgradbi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na zemljišču uporabnika, ki so namenjeni</w:t>
            </w:r>
            <w:r w:rsidRPr="005A65BE">
              <w:rPr>
                <w:rFonts w:ascii="Tahoma" w:eastAsia="Times New Roman" w:hAnsi="Tahoma" w:cs="Tahoma"/>
                <w:color w:val="444444"/>
                <w:sz w:val="20"/>
                <w:szCs w:val="20"/>
                <w:shd w:val="clear" w:color="auto" w:fill="FFFFFF"/>
                <w:lang w:eastAsia="sl-SI"/>
              </w:rPr>
              <w:t>odvajanju</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stavbe v javno kanalizacijo, nepretočno greznico, </w:t>
            </w:r>
            <w:r w:rsidRPr="005A65BE">
              <w:rPr>
                <w:rFonts w:ascii="Tahoma" w:eastAsia="Times New Roman" w:hAnsi="Tahoma" w:cs="Tahoma"/>
                <w:color w:val="444444"/>
                <w:sz w:val="20"/>
                <w:szCs w:val="20"/>
                <w:shd w:val="clear" w:color="auto" w:fill="FFFFFF"/>
                <w:lang w:eastAsia="sl-SI"/>
              </w:rPr>
              <w:t>obstoječo</w:t>
            </w:r>
            <w:r w:rsidRPr="005A65BE">
              <w:rPr>
                <w:rFonts w:ascii="Tahoma" w:eastAsia="Times New Roman" w:hAnsi="Tahoma" w:cs="Tahoma"/>
                <w:color w:val="444444"/>
                <w:sz w:val="20"/>
                <w:szCs w:val="20"/>
                <w:lang w:eastAsia="sl-SI"/>
              </w:rPr>
              <w:t>greznico, MKČN z zmogljivostjo, manjšo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50 PE, ali MKČN z zmogljivostjo enako ali večjo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50 PE, v katero se</w:t>
            </w:r>
            <w:r w:rsidRPr="005A65BE">
              <w:rPr>
                <w:rFonts w:ascii="Tahoma" w:eastAsia="Times New Roman" w:hAnsi="Tahoma" w:cs="Tahoma"/>
                <w:color w:val="444444"/>
                <w:sz w:val="20"/>
                <w:szCs w:val="20"/>
                <w:shd w:val="clear" w:color="auto" w:fill="FFFFFF"/>
                <w:lang w:eastAsia="sl-SI"/>
              </w:rPr>
              <w:t>odvaja</w:t>
            </w:r>
            <w:r w:rsidRPr="005A65BE">
              <w:rPr>
                <w:rFonts w:ascii="Tahoma" w:eastAsia="Times New Roman" w:hAnsi="Tahoma" w:cs="Tahoma"/>
                <w:color w:val="444444"/>
                <w:sz w:val="20"/>
                <w:szCs w:val="20"/>
                <w:lang w:eastAsia="sl-SI"/>
              </w:rPr>
              <w:t> komunalna </w:t>
            </w:r>
            <w:r w:rsidRPr="005A65BE">
              <w:rPr>
                <w:rFonts w:ascii="Tahoma" w:eastAsia="Times New Roman" w:hAnsi="Tahoma" w:cs="Tahoma"/>
                <w:color w:val="444444"/>
                <w:sz w:val="20"/>
                <w:szCs w:val="20"/>
                <w:shd w:val="clear" w:color="auto" w:fill="FFFFFF"/>
                <w:lang w:eastAsia="sl-SI"/>
              </w:rPr>
              <w:t>odpadna</w:t>
            </w:r>
            <w:r w:rsidRPr="005A65BE">
              <w:rPr>
                <w:rFonts w:ascii="Tahoma" w:eastAsia="Times New Roman" w:hAnsi="Tahoma" w:cs="Tahoma"/>
                <w:color w:val="444444"/>
                <w:sz w:val="20"/>
                <w:szCs w:val="20"/>
                <w:lang w:eastAsia="sl-SI"/>
              </w:rPr>
              <w:t> voda iz ne stanovanjskih stavb;</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14. Kanalizacijski priključek je kanalski vod s pripadajočimi </w:t>
            </w:r>
            <w:r w:rsidRPr="005A65BE">
              <w:rPr>
                <w:rFonts w:ascii="Tahoma" w:eastAsia="Times New Roman" w:hAnsi="Tahoma" w:cs="Tahoma"/>
                <w:color w:val="444444"/>
                <w:sz w:val="20"/>
                <w:szCs w:val="20"/>
                <w:shd w:val="clear" w:color="auto" w:fill="FFFFFF"/>
                <w:lang w:eastAsia="sl-SI"/>
              </w:rPr>
              <w:t>objekti in</w:t>
            </w:r>
            <w:r w:rsidRPr="005A65BE">
              <w:rPr>
                <w:rFonts w:ascii="Tahoma" w:eastAsia="Times New Roman" w:hAnsi="Tahoma" w:cs="Tahoma"/>
                <w:color w:val="444444"/>
                <w:sz w:val="20"/>
                <w:szCs w:val="20"/>
                <w:lang w:eastAsia="sl-SI"/>
              </w:rPr>
              <w:t> napravami, ki poteka po parcelah v zasebni lasti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po javni površini ter predstavlja spoj med </w:t>
            </w:r>
            <w:r w:rsidRPr="005A65BE">
              <w:rPr>
                <w:rFonts w:ascii="Tahoma" w:eastAsia="Times New Roman" w:hAnsi="Tahoma" w:cs="Tahoma"/>
                <w:color w:val="444444"/>
                <w:sz w:val="20"/>
                <w:szCs w:val="20"/>
                <w:shd w:val="clear" w:color="auto" w:fill="FFFFFF"/>
                <w:lang w:eastAsia="sl-SI"/>
              </w:rPr>
              <w:t>interno in</w:t>
            </w:r>
            <w:r w:rsidRPr="005A65BE">
              <w:rPr>
                <w:rFonts w:ascii="Tahoma" w:eastAsia="Times New Roman" w:hAnsi="Tahoma" w:cs="Tahoma"/>
                <w:color w:val="444444"/>
                <w:sz w:val="20"/>
                <w:szCs w:val="20"/>
                <w:lang w:eastAsia="sl-SI"/>
              </w:rPr>
              <w:t> javno kanalizacijo, to je kanalizacijski vod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prvega revizijskega (priključnega) jaška na parcelni meji uporabnika do priključnega mesta na javni kanalizaciji; če revizijskega jaška ni na parceli, na kateri stoji stavba, kanalizacijski priključek poteka do najbližje zunanje stene stavbe;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15. Javni kanalizacijski sistem je hidravlično samostojen sistem primarnega ali sekundarnega </w:t>
            </w:r>
            <w:r w:rsidRPr="005A65BE">
              <w:rPr>
                <w:rFonts w:ascii="Tahoma" w:eastAsia="Times New Roman" w:hAnsi="Tahoma" w:cs="Tahoma"/>
                <w:color w:val="444444"/>
                <w:sz w:val="20"/>
                <w:szCs w:val="20"/>
                <w:shd w:val="clear" w:color="auto" w:fill="FFFFFF"/>
                <w:lang w:eastAsia="sl-SI"/>
              </w:rPr>
              <w:t>omrežja</w:t>
            </w:r>
            <w:r w:rsidRPr="005A65BE">
              <w:rPr>
                <w:rFonts w:ascii="Tahoma" w:eastAsia="Times New Roman" w:hAnsi="Tahoma" w:cs="Tahoma"/>
                <w:color w:val="444444"/>
                <w:sz w:val="20"/>
                <w:szCs w:val="20"/>
                <w:lang w:eastAsia="sl-SI"/>
              </w:rPr>
              <w:t> z enim iztokom, skladno z Uredbo </w:t>
            </w:r>
            <w:r w:rsidRPr="005A65BE">
              <w:rPr>
                <w:rFonts w:ascii="Tahoma" w:eastAsia="Times New Roman" w:hAnsi="Tahoma" w:cs="Tahoma"/>
                <w:color w:val="444444"/>
                <w:sz w:val="20"/>
                <w:szCs w:val="20"/>
                <w:shd w:val="clear" w:color="auto" w:fill="FFFFFF"/>
                <w:lang w:eastAsia="sl-SI"/>
              </w:rPr>
              <w:t>o odvajanju in</w:t>
            </w:r>
            <w:r w:rsidRPr="005A65BE">
              <w:rPr>
                <w:rFonts w:ascii="Tahoma" w:eastAsia="Times New Roman" w:hAnsi="Tahoma" w:cs="Tahoma"/>
                <w:color w:val="444444"/>
                <w:sz w:val="20"/>
                <w:szCs w:val="20"/>
                <w:lang w:eastAsia="sl-SI"/>
              </w:rPr>
              <w:t> čiščenju komunalne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16. </w:t>
            </w:r>
            <w:r w:rsidRPr="005A65BE">
              <w:rPr>
                <w:rFonts w:ascii="Tahoma" w:eastAsia="Times New Roman" w:hAnsi="Tahoma" w:cs="Tahoma"/>
                <w:color w:val="444444"/>
                <w:sz w:val="20"/>
                <w:szCs w:val="20"/>
                <w:shd w:val="clear" w:color="auto" w:fill="FFFFFF"/>
                <w:lang w:eastAsia="sl-SI"/>
              </w:rPr>
              <w:t>Območje</w:t>
            </w:r>
            <w:r w:rsidRPr="005A65BE">
              <w:rPr>
                <w:rFonts w:ascii="Tahoma" w:eastAsia="Times New Roman" w:hAnsi="Tahoma" w:cs="Tahoma"/>
                <w:color w:val="444444"/>
                <w:sz w:val="20"/>
                <w:szCs w:val="20"/>
                <w:lang w:eastAsia="sl-SI"/>
              </w:rPr>
              <w:t> poselitve je </w:t>
            </w:r>
            <w:r w:rsidRPr="005A65BE">
              <w:rPr>
                <w:rFonts w:ascii="Tahoma" w:eastAsia="Times New Roman" w:hAnsi="Tahoma" w:cs="Tahoma"/>
                <w:color w:val="444444"/>
                <w:sz w:val="20"/>
                <w:szCs w:val="20"/>
                <w:shd w:val="clear" w:color="auto" w:fill="FFFFFF"/>
                <w:lang w:eastAsia="sl-SI"/>
              </w:rPr>
              <w:t>območje</w:t>
            </w:r>
            <w:r w:rsidRPr="005A65BE">
              <w:rPr>
                <w:rFonts w:ascii="Tahoma" w:eastAsia="Times New Roman" w:hAnsi="Tahoma" w:cs="Tahoma"/>
                <w:color w:val="444444"/>
                <w:sz w:val="20"/>
                <w:szCs w:val="20"/>
                <w:lang w:eastAsia="sl-SI"/>
              </w:rPr>
              <w:t>, skladno s predpisom, ki ureja emisije snovi pri </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 vode iz komunalnih čistilnih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17.  Vodovarstveno </w:t>
            </w:r>
            <w:r w:rsidRPr="005A65BE">
              <w:rPr>
                <w:rFonts w:ascii="Tahoma" w:eastAsia="Times New Roman" w:hAnsi="Tahoma" w:cs="Tahoma"/>
                <w:color w:val="444444"/>
                <w:sz w:val="20"/>
                <w:szCs w:val="20"/>
                <w:shd w:val="clear" w:color="auto" w:fill="FFFFFF"/>
                <w:lang w:eastAsia="sl-SI"/>
              </w:rPr>
              <w:t>območje</w:t>
            </w:r>
            <w:r w:rsidRPr="005A65BE">
              <w:rPr>
                <w:rFonts w:ascii="Tahoma" w:eastAsia="Times New Roman" w:hAnsi="Tahoma" w:cs="Tahoma"/>
                <w:color w:val="444444"/>
                <w:sz w:val="20"/>
                <w:szCs w:val="20"/>
                <w:lang w:eastAsia="sl-SI"/>
              </w:rPr>
              <w:t> je </w:t>
            </w:r>
            <w:r w:rsidRPr="005A65BE">
              <w:rPr>
                <w:rFonts w:ascii="Tahoma" w:eastAsia="Times New Roman" w:hAnsi="Tahoma" w:cs="Tahoma"/>
                <w:color w:val="444444"/>
                <w:sz w:val="20"/>
                <w:szCs w:val="20"/>
                <w:shd w:val="clear" w:color="auto" w:fill="FFFFFF"/>
                <w:lang w:eastAsia="sl-SI"/>
              </w:rPr>
              <w:t>območje</w:t>
            </w:r>
            <w:r w:rsidRPr="005A65BE">
              <w:rPr>
                <w:rFonts w:ascii="Tahoma" w:eastAsia="Times New Roman" w:hAnsi="Tahoma" w:cs="Tahoma"/>
                <w:color w:val="444444"/>
                <w:sz w:val="20"/>
                <w:szCs w:val="20"/>
                <w:lang w:eastAsia="sl-SI"/>
              </w:rPr>
              <w:t> določeno v skladu s predpisi, ki urejajo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18. Posebne storitve so storitve, ki niso obvezne storitve javne službe v skladu s predpisom o odvajanju in čiščenju komunalne in padavinske odpadne vode in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19. Kataster gospodarske javne </w:t>
            </w:r>
            <w:r w:rsidRPr="005A65BE">
              <w:rPr>
                <w:rFonts w:ascii="Tahoma" w:eastAsia="Times New Roman" w:hAnsi="Tahoma" w:cs="Tahoma"/>
                <w:color w:val="444444"/>
                <w:sz w:val="20"/>
                <w:szCs w:val="20"/>
                <w:shd w:val="clear" w:color="auto" w:fill="FFFFFF"/>
                <w:lang w:eastAsia="sl-SI"/>
              </w:rPr>
              <w:t>infrastrukture</w:t>
            </w:r>
            <w:r w:rsidRPr="005A65BE">
              <w:rPr>
                <w:rFonts w:ascii="Tahoma" w:eastAsia="Times New Roman" w:hAnsi="Tahoma" w:cs="Tahoma"/>
                <w:color w:val="444444"/>
                <w:sz w:val="20"/>
                <w:szCs w:val="20"/>
                <w:lang w:eastAsia="sl-SI"/>
              </w:rPr>
              <w:t> je evidenca </w:t>
            </w:r>
            <w:r w:rsidRPr="005A65BE">
              <w:rPr>
                <w:rFonts w:ascii="Tahoma" w:eastAsia="Times New Roman" w:hAnsi="Tahoma" w:cs="Tahoma"/>
                <w:color w:val="444444"/>
                <w:sz w:val="20"/>
                <w:szCs w:val="20"/>
                <w:shd w:val="clear" w:color="auto" w:fill="FFFFFF"/>
                <w:lang w:eastAsia="sl-SI"/>
              </w:rPr>
              <w:t>o objektih</w:t>
            </w:r>
            <w:r w:rsidRPr="005A65BE">
              <w:rPr>
                <w:rFonts w:ascii="Tahoma" w:eastAsia="Times New Roman" w:hAnsi="Tahoma" w:cs="Tahoma"/>
                <w:color w:val="444444"/>
                <w:sz w:val="20"/>
                <w:szCs w:val="20"/>
                <w:lang w:eastAsia="sl-SI"/>
              </w:rPr>
              <w:t> gospodarske javne </w:t>
            </w:r>
            <w:r w:rsidRPr="005A65BE">
              <w:rPr>
                <w:rFonts w:ascii="Tahoma" w:eastAsia="Times New Roman" w:hAnsi="Tahoma" w:cs="Tahoma"/>
                <w:color w:val="444444"/>
                <w:sz w:val="20"/>
                <w:szCs w:val="20"/>
                <w:shd w:val="clear" w:color="auto" w:fill="FFFFFF"/>
                <w:lang w:eastAsia="sl-SI"/>
              </w:rPr>
              <w:t>infrastrukture</w:t>
            </w:r>
            <w:r w:rsidRPr="005A65BE">
              <w:rPr>
                <w:rFonts w:ascii="Tahoma" w:eastAsia="Times New Roman" w:hAnsi="Tahoma" w:cs="Tahoma"/>
                <w:color w:val="444444"/>
                <w:sz w:val="20"/>
                <w:szCs w:val="20"/>
                <w:lang w:eastAsia="sl-SI"/>
              </w:rPr>
              <w: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20. Zbirni kataster gospodarske javne </w:t>
            </w:r>
            <w:r w:rsidRPr="005A65BE">
              <w:rPr>
                <w:rFonts w:ascii="Tahoma" w:eastAsia="Times New Roman" w:hAnsi="Tahoma" w:cs="Tahoma"/>
                <w:color w:val="444444"/>
                <w:sz w:val="20"/>
                <w:szCs w:val="20"/>
                <w:shd w:val="clear" w:color="auto" w:fill="FFFFFF"/>
                <w:lang w:eastAsia="sl-SI"/>
              </w:rPr>
              <w:t>infrastrukture</w:t>
            </w:r>
            <w:r w:rsidRPr="005A65BE">
              <w:rPr>
                <w:rFonts w:ascii="Tahoma" w:eastAsia="Times New Roman" w:hAnsi="Tahoma" w:cs="Tahoma"/>
                <w:color w:val="444444"/>
                <w:sz w:val="20"/>
                <w:szCs w:val="20"/>
                <w:lang w:eastAsia="sl-SI"/>
              </w:rPr>
              <w:t> je evidenca zbirnih podatkov </w:t>
            </w:r>
            <w:r w:rsidRPr="005A65BE">
              <w:rPr>
                <w:rFonts w:ascii="Tahoma" w:eastAsia="Times New Roman" w:hAnsi="Tahoma" w:cs="Tahoma"/>
                <w:color w:val="444444"/>
                <w:sz w:val="20"/>
                <w:szCs w:val="20"/>
                <w:shd w:val="clear" w:color="auto" w:fill="FFFFFF"/>
                <w:lang w:eastAsia="sl-SI"/>
              </w:rPr>
              <w:t>o objektih</w:t>
            </w:r>
            <w:r w:rsidRPr="005A65BE">
              <w:rPr>
                <w:rFonts w:ascii="Tahoma" w:eastAsia="Times New Roman" w:hAnsi="Tahoma" w:cs="Tahoma"/>
                <w:color w:val="444444"/>
                <w:sz w:val="20"/>
                <w:szCs w:val="20"/>
                <w:lang w:eastAsia="sl-SI"/>
              </w:rPr>
              <w:t> gospodarske javne</w:t>
            </w:r>
            <w:r w:rsidRPr="005A65BE">
              <w:rPr>
                <w:rFonts w:ascii="Tahoma" w:eastAsia="Times New Roman" w:hAnsi="Tahoma" w:cs="Tahoma"/>
                <w:color w:val="444444"/>
                <w:sz w:val="20"/>
                <w:szCs w:val="20"/>
                <w:shd w:val="clear" w:color="auto" w:fill="FFFFFF"/>
                <w:lang w:eastAsia="sl-SI"/>
              </w:rPr>
              <w:t>infrastrukture</w:t>
            </w:r>
            <w:r w:rsidRPr="005A65BE">
              <w:rPr>
                <w:rFonts w:ascii="Tahoma" w:eastAsia="Times New Roman" w:hAnsi="Tahoma" w:cs="Tahoma"/>
                <w:color w:val="444444"/>
                <w:sz w:val="20"/>
                <w:szCs w:val="20"/>
                <w:lang w:eastAsia="sl-SI"/>
              </w:rPr>
              <w:t>, ki jo vodi Geodetska uprava Republike Slovenije;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lastRenderedPageBreak/>
              <w:t>21. Ustrezno čiščenje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je čiščenje vode, skladno s predpisom, ki ureja emisije snovi pri</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 vode iz komunalnih čistilnih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22. </w:t>
            </w:r>
            <w:r w:rsidRPr="005A65BE">
              <w:rPr>
                <w:rFonts w:ascii="Tahoma" w:eastAsia="Times New Roman" w:hAnsi="Tahoma" w:cs="Tahoma"/>
                <w:color w:val="444444"/>
                <w:sz w:val="20"/>
                <w:szCs w:val="20"/>
                <w:shd w:val="clear" w:color="auto" w:fill="FFFFFF"/>
                <w:lang w:eastAsia="sl-SI"/>
              </w:rPr>
              <w:t>Obstoječa</w:t>
            </w:r>
            <w:r w:rsidRPr="005A65BE">
              <w:rPr>
                <w:rFonts w:ascii="Tahoma" w:eastAsia="Times New Roman" w:hAnsi="Tahoma" w:cs="Tahoma"/>
                <w:color w:val="444444"/>
                <w:sz w:val="20"/>
                <w:szCs w:val="20"/>
                <w:lang w:eastAsia="sl-SI"/>
              </w:rPr>
              <w:t> stavba je stavba, zgrajena v skladu s predpisi, ki urejajo graditev;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23. Uporabnik javne kanalizacije je fizična ali pravna oseba, ki je lastnik ali solastnik stavbe ali   zemljišča, ki je priključena na javno kanalizacijo, oziroma je koristnik storitve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24. Lastnik javnega kanalizacijskega omrežja je občina;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25. Zavezanec za plačilo storitev opravljanja javne službe je fizična ali pravna oseba, ki je uporabnik storitve v skladu s predpisi, ki urejajo javno službo;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26. Omrežnina je del cene, ki vključuje stroške javne infrastrukture, potrebne za izvajanje javne službe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27. Kanalščina je del cene, ki pokriva stroške izvajanja javne službe in se uporabnikom zaračunava praviloma mesečno glede na dobavljeno količino pitne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28. Okoljska dajatev je dajatev v skladu Uredbo o okoljski dajatvi za varstvo okolja;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29. Pogodba o odvajanju in čiščenju komunalne odpadne in padavinske vode je pogodba, s katero so določena medsebojna razmerja med uporabnikom in izvajalcem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II.      Organizacijska in prostorska zasnova opravljanja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Calibri" w:eastAsia="Times New Roman" w:hAnsi="Calibri" w:cs="Tahoma"/>
                <w:b/>
                <w:bCs/>
                <w:color w:val="444444"/>
                <w:sz w:val="20"/>
                <w:szCs w:val="20"/>
                <w:lang w:eastAsia="sl-SI"/>
              </w:rPr>
            </w:pPr>
            <w:r w:rsidRPr="005A65BE">
              <w:rPr>
                <w:rFonts w:ascii="Tahoma" w:eastAsia="Times New Roman" w:hAnsi="Tahoma" w:cs="Tahoma"/>
                <w:color w:val="444444"/>
                <w:sz w:val="20"/>
                <w:szCs w:val="20"/>
                <w:lang w:val="x-none" w:eastAsia="sl-SI"/>
              </w:rPr>
              <w:t>(1) Občina zagotavlja javno službo za območje celotne občine.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javne službe odvajanja in čiščenja komunalne in padavinske odpadne vode, na območju Občine Brda je javno podjetje Vodovodi in kanalizacija Nova Gorica d.d..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(uporabnik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 javne službe je fizična ali pravna oseba, ki je lastnik ali solastnik stavbe, dela stavbe ali gradbeno inženirskega objekta ali utrjenega zemljišča in upravljavec javnih površin priključenih na javno kanalizacijo iz katerih se odpadne vode po kanalizaciji odvajajo na čistilno napravo, odvažajo odpadne vode ali koristijo storitve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(zagotavljanje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Občina kot lastnica objektov in naprav za odvajanje in čiščenje komunalne in padavinske odpadne vode mora zagotoviti izvajanje obvezne občinske javne službe na njenem celotnem območju v obsegu in pod pogoji, določenimi s tem odlokom.</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Čiščenje komunalne in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na </w:t>
            </w:r>
            <w:r w:rsidRPr="005A65BE">
              <w:rPr>
                <w:rFonts w:ascii="Tahoma" w:eastAsia="Times New Roman" w:hAnsi="Tahoma" w:cs="Tahoma"/>
                <w:color w:val="444444"/>
                <w:sz w:val="20"/>
                <w:szCs w:val="20"/>
                <w:shd w:val="clear" w:color="auto" w:fill="FFFFFF"/>
                <w:lang w:eastAsia="sl-SI"/>
              </w:rPr>
              <w:t>območju občine</w:t>
            </w:r>
            <w:r w:rsidRPr="005A65BE">
              <w:rPr>
                <w:rFonts w:ascii="Tahoma" w:eastAsia="Times New Roman" w:hAnsi="Tahoma" w:cs="Tahoma"/>
                <w:color w:val="444444"/>
                <w:sz w:val="20"/>
                <w:szCs w:val="20"/>
                <w:lang w:eastAsia="sl-SI"/>
              </w:rPr>
              <w:t> se zagotavlja: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v komunalnih čistilnih napravah (v nadaljevanju KČN) za komunalne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ki se vanjo</w:t>
            </w:r>
            <w:r w:rsidRPr="005A65BE">
              <w:rPr>
                <w:rFonts w:ascii="Tahoma" w:eastAsia="Times New Roman" w:hAnsi="Tahoma" w:cs="Tahoma"/>
                <w:color w:val="444444"/>
                <w:sz w:val="20"/>
                <w:szCs w:val="20"/>
                <w:shd w:val="clear" w:color="auto" w:fill="FFFFFF"/>
                <w:lang w:eastAsia="sl-SI"/>
              </w:rPr>
              <w:t>odvajajo</w:t>
            </w:r>
            <w:r w:rsidRPr="005A65BE">
              <w:rPr>
                <w:rFonts w:ascii="Tahoma" w:eastAsia="Times New Roman" w:hAnsi="Tahoma" w:cs="Tahoma"/>
                <w:color w:val="444444"/>
                <w:sz w:val="20"/>
                <w:szCs w:val="20"/>
                <w:lang w:eastAsia="sl-SI"/>
              </w:rPr>
              <w:t> prek javnega kanalizacijskega </w:t>
            </w:r>
            <w:r w:rsidRPr="005A65BE">
              <w:rPr>
                <w:rFonts w:ascii="Tahoma" w:eastAsia="Times New Roman" w:hAnsi="Tahoma" w:cs="Tahoma"/>
                <w:color w:val="444444"/>
                <w:sz w:val="20"/>
                <w:szCs w:val="20"/>
                <w:shd w:val="clear" w:color="auto" w:fill="FFFFFF"/>
                <w:lang w:eastAsia="sl-SI"/>
              </w:rPr>
              <w:t>omrežja</w:t>
            </w:r>
            <w:r w:rsidRPr="005A65BE">
              <w:rPr>
                <w:rFonts w:ascii="Tahoma" w:eastAsia="Times New Roman" w:hAnsi="Tahoma" w:cs="Tahoma"/>
                <w:color w:val="444444"/>
                <w:sz w:val="20"/>
                <w:szCs w:val="20"/>
                <w:lang w:eastAsia="sl-SI"/>
              </w:rPr>
              <w:t> iz </w:t>
            </w:r>
            <w:r w:rsidRPr="005A65BE">
              <w:rPr>
                <w:rFonts w:ascii="Tahoma" w:eastAsia="Times New Roman" w:hAnsi="Tahoma" w:cs="Tahoma"/>
                <w:color w:val="444444"/>
                <w:sz w:val="20"/>
                <w:szCs w:val="20"/>
                <w:shd w:val="clear" w:color="auto" w:fill="FFFFFF"/>
                <w:lang w:eastAsia="sl-SI"/>
              </w:rPr>
              <w:t>območij</w:t>
            </w:r>
            <w:r w:rsidRPr="005A65BE">
              <w:rPr>
                <w:rFonts w:ascii="Tahoma" w:eastAsia="Times New Roman" w:hAnsi="Tahoma" w:cs="Tahoma"/>
                <w:color w:val="444444"/>
                <w:sz w:val="20"/>
                <w:szCs w:val="20"/>
                <w:lang w:eastAsia="sl-SI"/>
              </w:rPr>
              <w:t>, ki so na to </w:t>
            </w:r>
            <w:r w:rsidRPr="005A65BE">
              <w:rPr>
                <w:rFonts w:ascii="Tahoma" w:eastAsia="Times New Roman" w:hAnsi="Tahoma" w:cs="Tahoma"/>
                <w:color w:val="444444"/>
                <w:sz w:val="20"/>
                <w:szCs w:val="20"/>
                <w:shd w:val="clear" w:color="auto" w:fill="FFFFFF"/>
                <w:lang w:eastAsia="sl-SI"/>
              </w:rPr>
              <w:t>omrežje</w:t>
            </w:r>
            <w:r w:rsidRPr="005A65BE">
              <w:rPr>
                <w:rFonts w:ascii="Tahoma" w:eastAsia="Times New Roman" w:hAnsi="Tahoma" w:cs="Tahoma"/>
                <w:color w:val="444444"/>
                <w:sz w:val="20"/>
                <w:szCs w:val="20"/>
                <w:lang w:eastAsia="sl-SI"/>
              </w:rPr>
              <w:t> priključena;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v malih komunalnih čistilnih napravah (v nadaljevanju MKČN) z zmogljivostjo enako ali večjo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50 PE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manjšo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2.000 PE za komunalne in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ki se </w:t>
            </w:r>
            <w:r w:rsidRPr="005A65BE">
              <w:rPr>
                <w:rFonts w:ascii="Tahoma" w:eastAsia="Times New Roman" w:hAnsi="Tahoma" w:cs="Tahoma"/>
                <w:color w:val="444444"/>
                <w:sz w:val="20"/>
                <w:szCs w:val="20"/>
                <w:shd w:val="clear" w:color="auto" w:fill="FFFFFF"/>
                <w:lang w:eastAsia="sl-SI"/>
              </w:rPr>
              <w:t>odvajajo</w:t>
            </w:r>
            <w:r w:rsidRPr="005A65BE">
              <w:rPr>
                <w:rFonts w:ascii="Tahoma" w:eastAsia="Times New Roman" w:hAnsi="Tahoma" w:cs="Tahoma"/>
                <w:color w:val="444444"/>
                <w:sz w:val="20"/>
                <w:szCs w:val="20"/>
                <w:lang w:eastAsia="sl-SI"/>
              </w:rPr>
              <w:t> prek javnega kanalizacijskega</w:t>
            </w:r>
            <w:r w:rsidRPr="005A65BE">
              <w:rPr>
                <w:rFonts w:ascii="Tahoma" w:eastAsia="Times New Roman" w:hAnsi="Tahoma" w:cs="Tahoma"/>
                <w:color w:val="444444"/>
                <w:sz w:val="20"/>
                <w:szCs w:val="20"/>
                <w:shd w:val="clear" w:color="auto" w:fill="FFFFFF"/>
                <w:lang w:eastAsia="sl-SI"/>
              </w:rPr>
              <w:t>omrežja in</w:t>
            </w:r>
            <w:r w:rsidRPr="005A65BE">
              <w:rPr>
                <w:rFonts w:ascii="Tahoma" w:eastAsia="Times New Roman" w:hAnsi="Tahoma" w:cs="Tahoma"/>
                <w:color w:val="444444"/>
                <w:sz w:val="20"/>
                <w:szCs w:val="20"/>
                <w:lang w:eastAsia="sl-SI"/>
              </w:rPr>
              <w:t> z njimi upravlja izvajalec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v </w:t>
            </w:r>
            <w:r w:rsidRPr="005A65BE">
              <w:rPr>
                <w:rFonts w:ascii="Tahoma" w:eastAsia="Times New Roman" w:hAnsi="Tahoma" w:cs="Tahoma"/>
                <w:color w:val="444444"/>
                <w:sz w:val="20"/>
                <w:szCs w:val="20"/>
                <w:shd w:val="clear" w:color="auto" w:fill="FFFFFF"/>
                <w:lang w:eastAsia="sl-SI"/>
              </w:rPr>
              <w:t>obstoječih in</w:t>
            </w:r>
            <w:r w:rsidRPr="005A65BE">
              <w:rPr>
                <w:rFonts w:ascii="Tahoma" w:eastAsia="Times New Roman" w:hAnsi="Tahoma" w:cs="Tahoma"/>
                <w:color w:val="444444"/>
                <w:sz w:val="20"/>
                <w:szCs w:val="20"/>
                <w:lang w:eastAsia="sl-SI"/>
              </w:rPr>
              <w:t> nepretočnih greznicah ali MKČN z zmogljivostjo manjšo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50 PE za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stavb, dela stavb, gradbenih </w:t>
            </w:r>
            <w:r w:rsidRPr="005A65BE">
              <w:rPr>
                <w:rFonts w:ascii="Tahoma" w:eastAsia="Times New Roman" w:hAnsi="Tahoma" w:cs="Tahoma"/>
                <w:color w:val="444444"/>
                <w:sz w:val="20"/>
                <w:szCs w:val="20"/>
                <w:shd w:val="clear" w:color="auto" w:fill="FFFFFF"/>
                <w:lang w:eastAsia="sl-SI"/>
              </w:rPr>
              <w:t>inženirskih objektov</w:t>
            </w:r>
            <w:r w:rsidRPr="005A65BE">
              <w:rPr>
                <w:rFonts w:ascii="Tahoma" w:eastAsia="Times New Roman" w:hAnsi="Tahoma" w:cs="Tahoma"/>
                <w:color w:val="444444"/>
                <w:sz w:val="20"/>
                <w:szCs w:val="20"/>
                <w:lang w:eastAsia="sl-SI"/>
              </w:rPr>
              <w:t> (v nadaljevanju: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 ki niso priključeni na javno kanalizacijo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z njimi upravlja zasebni lastnik ali upravljavec, ki ga potrdijo lastniki.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(območja zagotavljanja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Območja zagotavljanja javne kanalizacije so opredeljena v Operativnem programu odvajanja in čiščenja komunalne in padavinske odpadne vode, ki je izvedbeni akt s katerim so določena območja poselitve, za katere je v predpisanih rokih obvezno zagotavljanje odvajanje komunalne odpadne vode v javno kanalizacijo in njeno čiščenje na čistilni napravi.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(program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xml:space="preserve">Izvajalec javne službe mora opravljati javno službo skladno s Programom odvajanja in čiščenja komunalne in padavinske odpadne vode, ki ga pripravi za obdobje štirih koledarskih let skladno z </w:t>
            </w:r>
            <w:r w:rsidRPr="005A65BE">
              <w:rPr>
                <w:rFonts w:ascii="Tahoma" w:eastAsia="Times New Roman" w:hAnsi="Tahoma" w:cs="Tahoma"/>
                <w:color w:val="444444"/>
                <w:sz w:val="20"/>
                <w:szCs w:val="20"/>
                <w:lang w:eastAsia="sl-SI"/>
              </w:rPr>
              <w:lastRenderedPageBreak/>
              <w:t>Uredbo o odvajanju in čiščenju komunalne in padavinske odpadne vode, ter ga posreduje občini v potrditev in potrjenega ministrstvu pristojnemu za okolje.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III.    Obvezne storitve in naloge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(obseg storitev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Izvajalec javne službe mora v okviru storitev javne službe odvajanja in čiščenja komunalnih in padavinskih voda na območjih izvajanja zagotoviti: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odvajanje in čiščenje komunalne in padavinske vode v skladu s predpisi, standardi in normativi;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obveščanje uporabnikov javne službe o izvajanju javne službe ter o njihovih pravicah in obveznostih;</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redno vzdrževanje priključkov na javno kanalizacijo, ki obsega: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720" w:hanging="29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preverjanje in redno vzdrževanje priključka na javno kanalizacijo tako, da ni negativnih vplivov na okolico in na delovanje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720" w:hanging="29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interventno vzdrževanje v primeru nepredvidljivih dogodkov (npr. lomi in puščanje na priključku)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4.   vodenje predpisanih evidenc skladno z veljavno zakonodajo;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5.   nadzor nad delovanjem in redno vzdrževanje objektov in opreme odvajanja in čiščenja komunalnih in padavinskih voda;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6.   nadzor nad izvajanjem del na vplivnem območju odvajanja in čiščenja komunalnih in padavinskih voda;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7.   pridobivanje podatkov o odvajanju in čiščenju komunalne in padavinske odpadne vode zaradi obračuna storitev;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8.   izvajanje skladno s programom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9.   izdelavo programa ukrepov v primeru izrednih dogodkov v skladu s predpisi, ki urejajo varstvo pred naravnimi in drugimi nesrečami;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10. priključevanje novih uporabnikov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11. preverjanje podatkov o stavbah, ki so priključene na odvajanje in čiščenje komunalne in padavinske odpadne vode, v katastru stavb z dejanskim stanjem stavb na območju upravljanja;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12. prve meritve in obratovalni monitoring čistilnih naprav za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13. ocena obratovanja čistilnih naprav po zakonodaji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14. poslovnik objektov čistilnih naprav za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15. operativni program odvajanja in čiščenja komunalne odpadne vode na območju upravljanja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16. evidenco malih komunalnih čistilnih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17. obratovalni dnevnik čistilnih naprav v skladu s predpisi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18. evidenco izdanih soglasij</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19. čiščenje odpadnih voda in obdelava blata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20. načrt gospodarjenja z blatom</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21. evidenco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22. poročanje o izvajanju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23. poročanje o doseženih standardih opremljenosti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24. opravljanje drugih nalog v skladu z veljavnimi predpisi.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(storitve izvajalca javne službe na območju poselitve ali njegovem delu, ki ni opremljeno z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 </w:t>
            </w:r>
            <w:r w:rsidRPr="005A65BE">
              <w:rPr>
                <w:rFonts w:ascii="Tahoma" w:eastAsia="Times New Roman" w:hAnsi="Tahoma" w:cs="Tahoma"/>
                <w:color w:val="444444"/>
                <w:sz w:val="20"/>
                <w:szCs w:val="20"/>
                <w:shd w:val="clear" w:color="auto" w:fill="FFFFFF"/>
                <w:lang w:eastAsia="sl-SI"/>
              </w:rPr>
              <w:t>okviru</w:t>
            </w:r>
            <w:r w:rsidRPr="005A65BE">
              <w:rPr>
                <w:rFonts w:ascii="Tahoma" w:eastAsia="Times New Roman" w:hAnsi="Tahoma" w:cs="Tahoma"/>
                <w:color w:val="444444"/>
                <w:sz w:val="20"/>
                <w:szCs w:val="20"/>
                <w:lang w:eastAsia="sl-SI"/>
              </w:rPr>
              <w:t> javne službe mora izvajalec javne službe za stavbe v naselju ali delu naselja, ki ni </w:t>
            </w:r>
            <w:r w:rsidRPr="005A65BE">
              <w:rPr>
                <w:rFonts w:ascii="Tahoma" w:eastAsia="Times New Roman" w:hAnsi="Tahoma" w:cs="Tahoma"/>
                <w:color w:val="444444"/>
                <w:sz w:val="20"/>
                <w:szCs w:val="20"/>
                <w:shd w:val="clear" w:color="auto" w:fill="FFFFFF"/>
                <w:lang w:eastAsia="sl-SI"/>
              </w:rPr>
              <w:t>opremljeno</w:t>
            </w:r>
            <w:r w:rsidRPr="005A65BE">
              <w:rPr>
                <w:rFonts w:ascii="Tahoma" w:eastAsia="Times New Roman" w:hAnsi="Tahoma" w:cs="Tahoma"/>
                <w:color w:val="444444"/>
                <w:sz w:val="20"/>
                <w:szCs w:val="20"/>
                <w:lang w:eastAsia="sl-SI"/>
              </w:rPr>
              <w:t> z javno kanalizacijo,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za stavbo ali za funkcionalno zaokroženo skupino stavb zunaj naselja skladno z veljavno zakonodajo zagotoviti: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redno praznjenje nepretočnih greznic </w:t>
            </w:r>
            <w:r w:rsidRPr="005A65BE">
              <w:rPr>
                <w:rFonts w:ascii="Tahoma" w:eastAsia="Times New Roman" w:hAnsi="Tahoma" w:cs="Tahoma"/>
                <w:color w:val="444444"/>
                <w:sz w:val="20"/>
                <w:szCs w:val="20"/>
                <w:shd w:val="clear" w:color="auto" w:fill="FFFFFF"/>
                <w:lang w:eastAsia="sl-SI"/>
              </w:rPr>
              <w:t>in odvoz</w:t>
            </w:r>
            <w:r w:rsidRPr="005A65BE">
              <w:rPr>
                <w:rFonts w:ascii="Tahoma" w:eastAsia="Times New Roman" w:hAnsi="Tahoma" w:cs="Tahoma"/>
                <w:color w:val="444444"/>
                <w:sz w:val="20"/>
                <w:szCs w:val="20"/>
                <w:lang w:eastAsia="sl-SI"/>
              </w:rPr>
              <w:t> ter </w:t>
            </w:r>
            <w:r w:rsidRPr="005A65BE">
              <w:rPr>
                <w:rFonts w:ascii="Tahoma" w:eastAsia="Times New Roman" w:hAnsi="Tahoma" w:cs="Tahoma"/>
                <w:color w:val="444444"/>
                <w:sz w:val="20"/>
                <w:szCs w:val="20"/>
                <w:shd w:val="clear" w:color="auto" w:fill="FFFFFF"/>
                <w:lang w:eastAsia="sl-SI"/>
              </w:rPr>
              <w:t>obdelavo</w:t>
            </w:r>
            <w:r w:rsidRPr="005A65BE">
              <w:rPr>
                <w:rFonts w:ascii="Tahoma" w:eastAsia="Times New Roman" w:hAnsi="Tahoma" w:cs="Tahoma"/>
                <w:color w:val="444444"/>
                <w:sz w:val="20"/>
                <w:szCs w:val="20"/>
                <w:lang w:eastAsia="sl-SI"/>
              </w:rPr>
              <w:t> njihove vsebine v komunalni čistilni napravi;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prevzem blata iz MKČN </w:t>
            </w:r>
            <w:r w:rsidRPr="005A65BE">
              <w:rPr>
                <w:rFonts w:ascii="Tahoma" w:eastAsia="Times New Roman" w:hAnsi="Tahoma" w:cs="Tahoma"/>
                <w:color w:val="444444"/>
                <w:sz w:val="20"/>
                <w:szCs w:val="20"/>
                <w:shd w:val="clear" w:color="auto" w:fill="FFFFFF"/>
                <w:lang w:eastAsia="sl-SI"/>
              </w:rPr>
              <w:t>in obstoječih</w:t>
            </w:r>
            <w:r w:rsidRPr="005A65BE">
              <w:rPr>
                <w:rFonts w:ascii="Tahoma" w:eastAsia="Times New Roman" w:hAnsi="Tahoma" w:cs="Tahoma"/>
                <w:color w:val="444444"/>
                <w:sz w:val="20"/>
                <w:szCs w:val="20"/>
                <w:lang w:eastAsia="sl-SI"/>
              </w:rPr>
              <w:t> (pretočnih) greznic ter njegovo </w:t>
            </w:r>
            <w:r w:rsidRPr="005A65BE">
              <w:rPr>
                <w:rFonts w:ascii="Tahoma" w:eastAsia="Times New Roman" w:hAnsi="Tahoma" w:cs="Tahoma"/>
                <w:color w:val="444444"/>
                <w:sz w:val="20"/>
                <w:szCs w:val="20"/>
                <w:shd w:val="clear" w:color="auto" w:fill="FFFFFF"/>
                <w:lang w:eastAsia="sl-SI"/>
              </w:rPr>
              <w:t>obdelavo</w:t>
            </w:r>
            <w:r w:rsidRPr="005A65BE">
              <w:rPr>
                <w:rFonts w:ascii="Tahoma" w:eastAsia="Times New Roman" w:hAnsi="Tahoma" w:cs="Tahoma"/>
                <w:color w:val="444444"/>
                <w:sz w:val="20"/>
                <w:szCs w:val="20"/>
                <w:lang w:eastAsia="sl-SI"/>
              </w:rPr>
              <w:t> najmanj enkrat na tri leta;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prve meritve </w:t>
            </w:r>
            <w:r w:rsidRPr="005A65BE">
              <w:rPr>
                <w:rFonts w:ascii="Tahoma" w:eastAsia="Times New Roman" w:hAnsi="Tahoma" w:cs="Tahoma"/>
                <w:color w:val="444444"/>
                <w:sz w:val="20"/>
                <w:szCs w:val="20"/>
                <w:shd w:val="clear" w:color="auto" w:fill="FFFFFF"/>
                <w:lang w:eastAsia="sl-SI"/>
              </w:rPr>
              <w:t>in obratovalni</w:t>
            </w:r>
            <w:r w:rsidRPr="005A65BE">
              <w:rPr>
                <w:rFonts w:ascii="Tahoma" w:eastAsia="Times New Roman" w:hAnsi="Tahoma" w:cs="Tahoma"/>
                <w:color w:val="444444"/>
                <w:sz w:val="20"/>
                <w:szCs w:val="20"/>
                <w:lang w:eastAsia="sl-SI"/>
              </w:rPr>
              <w:t> monitoring ali izdelavo </w:t>
            </w:r>
            <w:r w:rsidRPr="005A65BE">
              <w:rPr>
                <w:rFonts w:ascii="Tahoma" w:eastAsia="Times New Roman" w:hAnsi="Tahoma" w:cs="Tahoma"/>
                <w:color w:val="444444"/>
                <w:sz w:val="20"/>
                <w:szCs w:val="20"/>
                <w:shd w:val="clear" w:color="auto" w:fill="FFFFFF"/>
                <w:lang w:eastAsia="sl-SI"/>
              </w:rPr>
              <w:t>ocene obratovanja</w:t>
            </w:r>
            <w:r w:rsidRPr="005A65BE">
              <w:rPr>
                <w:rFonts w:ascii="Tahoma" w:eastAsia="Times New Roman" w:hAnsi="Tahoma" w:cs="Tahoma"/>
                <w:color w:val="444444"/>
                <w:sz w:val="20"/>
                <w:szCs w:val="20"/>
                <w:lang w:eastAsia="sl-SI"/>
              </w:rPr>
              <w:t> za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predpisane evidenco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izvoru, vrsti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količini prevzetega blata </w:t>
            </w:r>
            <w:r w:rsidRPr="005A65BE">
              <w:rPr>
                <w:rFonts w:ascii="Tahoma" w:eastAsia="Times New Roman" w:hAnsi="Tahoma" w:cs="Tahoma"/>
                <w:color w:val="444444"/>
                <w:sz w:val="20"/>
                <w:szCs w:val="20"/>
                <w:shd w:val="clear" w:color="auto" w:fill="FFFFFF"/>
                <w:lang w:eastAsia="sl-SI"/>
              </w:rPr>
              <w:t>oziroma odplak</w:t>
            </w:r>
            <w:r w:rsidRPr="005A65BE">
              <w:rPr>
                <w:rFonts w:ascii="Tahoma" w:eastAsia="Times New Roman" w:hAnsi="Tahoma" w:cs="Tahoma"/>
                <w:color w:val="444444"/>
                <w:sz w:val="20"/>
                <w:szCs w:val="20"/>
                <w:lang w:eastAsia="sl-SI"/>
              </w:rPr>
              <w:t> ter druge evidence,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druge storitve, skladno s predpisi.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(2) Izvajanje dejavnosti </w:t>
            </w:r>
            <w:r w:rsidRPr="005A65BE">
              <w:rPr>
                <w:rFonts w:ascii="Tahoma" w:eastAsia="Times New Roman" w:hAnsi="Tahoma" w:cs="Tahoma"/>
                <w:color w:val="444444"/>
                <w:sz w:val="20"/>
                <w:szCs w:val="20"/>
                <w:shd w:val="clear" w:color="auto" w:fill="FFFFFF"/>
                <w:lang w:eastAsia="sl-SI"/>
              </w:rPr>
              <w:t>odvajanja</w:t>
            </w:r>
            <w:r w:rsidRPr="005A65BE">
              <w:rPr>
                <w:rFonts w:ascii="Tahoma" w:eastAsia="Times New Roman" w:hAnsi="Tahoma" w:cs="Tahoma"/>
                <w:color w:val="444444"/>
                <w:sz w:val="20"/>
                <w:szCs w:val="20"/>
                <w:lang w:eastAsia="sl-SI"/>
              </w:rPr>
              <w:t> padavinskih voda iz cestnega telesa ni predmet urejanja tega </w:t>
            </w:r>
            <w:r w:rsidRPr="005A65BE">
              <w:rPr>
                <w:rFonts w:ascii="Tahoma" w:eastAsia="Times New Roman" w:hAnsi="Tahoma" w:cs="Tahoma"/>
                <w:color w:val="444444"/>
                <w:sz w:val="20"/>
                <w:szCs w:val="20"/>
                <w:shd w:val="clear" w:color="auto" w:fill="FFFFFF"/>
                <w:lang w:eastAsia="sl-SI"/>
              </w:rPr>
              <w:t>odloka</w:t>
            </w:r>
            <w:r w:rsidRPr="005A65BE">
              <w:rPr>
                <w:rFonts w:ascii="Tahoma" w:eastAsia="Times New Roman" w:hAnsi="Tahoma" w:cs="Tahoma"/>
                <w:color w:val="444444"/>
                <w:sz w:val="20"/>
                <w:szCs w:val="20"/>
                <w:lang w:eastAsia="sl-SI"/>
              </w:rPr>
              <w: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(omejen obseg storitev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shd w:val="clear" w:color="auto" w:fill="FFFFFF"/>
                <w:lang w:eastAsia="sl-SI"/>
              </w:rPr>
              <w:t>(1) Občina</w:t>
            </w:r>
            <w:r w:rsidRPr="005A65BE">
              <w:rPr>
                <w:rFonts w:ascii="Tahoma" w:eastAsia="Times New Roman" w:hAnsi="Tahoma" w:cs="Tahoma"/>
                <w:color w:val="444444"/>
                <w:sz w:val="20"/>
                <w:szCs w:val="20"/>
                <w:lang w:eastAsia="sl-SI"/>
              </w:rPr>
              <w:t> za posamezne stavbe ali skupine stavb, do katerih dostop s cestnim motornim vozilom, namenjenim prevozu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neobdelanega blata, ni mogoč, </w:t>
            </w:r>
            <w:r w:rsidRPr="005A65BE">
              <w:rPr>
                <w:rFonts w:ascii="Tahoma" w:eastAsia="Times New Roman" w:hAnsi="Tahoma" w:cs="Tahoma"/>
                <w:color w:val="444444"/>
                <w:sz w:val="20"/>
                <w:szCs w:val="20"/>
                <w:shd w:val="clear" w:color="auto" w:fill="FFFFFF"/>
                <w:lang w:eastAsia="sl-SI"/>
              </w:rPr>
              <w:t>opredeli</w:t>
            </w:r>
            <w:r w:rsidRPr="005A65BE">
              <w:rPr>
                <w:rFonts w:ascii="Tahoma" w:eastAsia="Times New Roman" w:hAnsi="Tahoma" w:cs="Tahoma"/>
                <w:color w:val="444444"/>
                <w:sz w:val="20"/>
                <w:szCs w:val="20"/>
                <w:lang w:eastAsia="sl-SI"/>
              </w:rPr>
              <w:t> izvajanje službe v </w:t>
            </w:r>
            <w:r w:rsidRPr="005A65BE">
              <w:rPr>
                <w:rFonts w:ascii="Tahoma" w:eastAsia="Times New Roman" w:hAnsi="Tahoma" w:cs="Tahoma"/>
                <w:color w:val="444444"/>
                <w:sz w:val="20"/>
                <w:szCs w:val="20"/>
                <w:shd w:val="clear" w:color="auto" w:fill="FFFFFF"/>
                <w:lang w:eastAsia="sl-SI"/>
              </w:rPr>
              <w:t>omejenem obsegu in</w:t>
            </w:r>
            <w:r w:rsidRPr="005A65BE">
              <w:rPr>
                <w:rFonts w:ascii="Tahoma" w:eastAsia="Times New Roman" w:hAnsi="Tahoma" w:cs="Tahoma"/>
                <w:color w:val="444444"/>
                <w:sz w:val="20"/>
                <w:szCs w:val="20"/>
                <w:lang w:eastAsia="sl-SI"/>
              </w:rPr>
              <w:t>s posebnimi prevoznimi sredstvi.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shd w:val="clear" w:color="auto" w:fill="FFFFFF"/>
                <w:lang w:eastAsia="sl-SI"/>
              </w:rPr>
              <w:t>(2) Omejen obseg in</w:t>
            </w:r>
            <w:r w:rsidRPr="005A65BE">
              <w:rPr>
                <w:rFonts w:ascii="Tahoma" w:eastAsia="Times New Roman" w:hAnsi="Tahoma" w:cs="Tahoma"/>
                <w:color w:val="444444"/>
                <w:sz w:val="20"/>
                <w:szCs w:val="20"/>
                <w:lang w:eastAsia="sl-SI"/>
              </w:rPr>
              <w:t> način izvajanja storitve sta </w:t>
            </w:r>
            <w:r w:rsidRPr="005A65BE">
              <w:rPr>
                <w:rFonts w:ascii="Tahoma" w:eastAsia="Times New Roman" w:hAnsi="Tahoma" w:cs="Tahoma"/>
                <w:color w:val="444444"/>
                <w:sz w:val="20"/>
                <w:szCs w:val="20"/>
                <w:shd w:val="clear" w:color="auto" w:fill="FFFFFF"/>
                <w:lang w:eastAsia="sl-SI"/>
              </w:rPr>
              <w:t>opredeljena</w:t>
            </w:r>
            <w:r w:rsidRPr="005A65BE">
              <w:rPr>
                <w:rFonts w:ascii="Tahoma" w:eastAsia="Times New Roman" w:hAnsi="Tahoma" w:cs="Tahoma"/>
                <w:color w:val="444444"/>
                <w:sz w:val="20"/>
                <w:szCs w:val="20"/>
                <w:lang w:eastAsia="sl-SI"/>
              </w:rPr>
              <w:t> s Programom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(uporaba blata iz greznic ali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V primeru uporabe blata iz greznic ali MKČN, ki nastaja na kmetijskem gospodarstvu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je, v skladu s predpisom, ki ureja uporabo blata iz komunalnih čistilnih naprav v kmetijstvu, blato zmešano skupaj s komunalno </w:t>
            </w:r>
            <w:r w:rsidRPr="005A65BE">
              <w:rPr>
                <w:rFonts w:ascii="Tahoma" w:eastAsia="Times New Roman" w:hAnsi="Tahoma" w:cs="Tahoma"/>
                <w:color w:val="444444"/>
                <w:sz w:val="20"/>
                <w:szCs w:val="20"/>
                <w:shd w:val="clear" w:color="auto" w:fill="FFFFFF"/>
                <w:lang w:eastAsia="sl-SI"/>
              </w:rPr>
              <w:t>odpadno</w:t>
            </w:r>
            <w:r w:rsidRPr="005A65BE">
              <w:rPr>
                <w:rFonts w:ascii="Tahoma" w:eastAsia="Times New Roman" w:hAnsi="Tahoma" w:cs="Tahoma"/>
                <w:color w:val="444444"/>
                <w:sz w:val="20"/>
                <w:szCs w:val="20"/>
                <w:lang w:eastAsia="sl-SI"/>
              </w:rPr>
              <w:t> vodo, z gnojevko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gnojnico ter skladiščeno najmanj šest mesecev pred uporabo za gnojilo v kmetijstvu, izvajalec javne službe kot </w:t>
            </w:r>
            <w:r w:rsidRPr="005A65BE">
              <w:rPr>
                <w:rFonts w:ascii="Tahoma" w:eastAsia="Times New Roman" w:hAnsi="Tahoma" w:cs="Tahoma"/>
                <w:color w:val="444444"/>
                <w:sz w:val="20"/>
                <w:szCs w:val="20"/>
                <w:shd w:val="clear" w:color="auto" w:fill="FFFFFF"/>
                <w:lang w:eastAsia="sl-SI"/>
              </w:rPr>
              <w:t>obvezno</w:t>
            </w:r>
            <w:r w:rsidRPr="005A65BE">
              <w:rPr>
                <w:rFonts w:ascii="Tahoma" w:eastAsia="Times New Roman" w:hAnsi="Tahoma" w:cs="Tahoma"/>
                <w:color w:val="444444"/>
                <w:sz w:val="20"/>
                <w:szCs w:val="20"/>
                <w:lang w:eastAsia="sl-SI"/>
              </w:rPr>
              <w:t> storitev javne službe zagotavlja samo prve meritve in obratovalni monitoring, uporabnik pa te storitve plača po ceniku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Določbe prejšnjega odstavka se lahko uporabljajo le v primeru, če lastnik nepretočne greznice ali MKČN z zmogljivostjo manjšo od 50 PE, izvajalcu javne službe za vsako triletno obdobje predloži pisno izjavo, da je uporaba blata za gnojilo v kmetijstvu, skladno s predpisom, ki ureja uporabo blata iz komunalnih čistilnih naprav v kmetijstvu.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(tehnični pravilnik)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Izvajalec sprejme Tehnični pravilnik o javni kanalizaciji (v nadaljevanju: tehnični pravilnik), ki mora biti usklajen z veljavno zakonodajo.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Tehnični pravilnik podrobneje določa: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tehnične normative za projektiranje, gradnjo, nadzor, priključevanje, uporabo,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upravljanje in vzdrževanje kanalizacijskega omrežja,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dokumentacijo, za katero je v tem odloku predpisano, da se določi v tehničnem</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pravilniku ter</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navodila in druge pogoje za izvajanje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(javna pooblastila)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Izvajalec javne službe na podlagi veljavne zakonodaje in javnega pooblastila vodi kataster javne kanalizacije, izdaja smernice za načrtovanje predvidene prostorske ureditve, mnenja k predlogom prostorskih aktov, projektne pogoje, soglasja k projektnim rešitvam, soglasja za priključitev in soglasja k priključitvi na podlagi predložene dokumentacije, ki je podrobneje določena v predpisih o graditvi objektov, prostorskem načrtovanju, geodetski dejavnosti, drugimi predpisi ter tehničnem pravilniku izvajalca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Sredstva zagotavlja lastnik infrastrukture.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Izvajalec sodeluje tudi kot strokovni sodelavec pri izgradnji, rekonstrukciji in obnovi kanalizacijskega omrežja, ter pri tehničnih pregledih objektov oziroma novozgrajenega kanalizacijskega omrežja.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(pravica dostopa)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Izvajalec ima zaradi izvajanja javne službe po predhodnem obvestilu lastnika tudi brez soglasja lastnika pravico pristopati do kanalizacijskih </w:t>
            </w:r>
            <w:r w:rsidRPr="005A65BE">
              <w:rPr>
                <w:rFonts w:ascii="Tahoma" w:eastAsia="Times New Roman" w:hAnsi="Tahoma" w:cs="Tahoma"/>
                <w:color w:val="444444"/>
                <w:sz w:val="20"/>
                <w:szCs w:val="20"/>
                <w:shd w:val="clear" w:color="auto" w:fill="FFFFFF"/>
                <w:lang w:eastAsia="sl-SI"/>
              </w:rPr>
              <w:t>objektov in</w:t>
            </w:r>
            <w:r w:rsidRPr="005A65BE">
              <w:rPr>
                <w:rFonts w:ascii="Tahoma" w:eastAsia="Times New Roman" w:hAnsi="Tahoma" w:cs="Tahoma"/>
                <w:color w:val="444444"/>
                <w:sz w:val="20"/>
                <w:szCs w:val="20"/>
                <w:lang w:eastAsia="sl-SI"/>
              </w:rPr>
              <w:t> naprav, MKČN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greznic.</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IV.     Izvajanje javne službe na območju poselitve ali njegovem delu, ki je opremljeno z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(opredelitev objektov in naprav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(1) Lastnik javne kanalizacije in drugih objektov ter naprav, ki so potrebni za izvajanje javne službe odvajanja in čiščenja komunalne in padavinske odpadne vode je Občina Brda.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Objekti in naprave javne kanalizacije v lasti občine so: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kanalizacijska omrežja z revizijskimi jaški za odvod komunalne odpadne in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črpališča za prečrpavanje komunalne odpadne in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razbremenilniki visokih vod;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zadrževalniki in pretočni bazeni;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čistilne naprave odpadnih komunalnih in padavinskih vod;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nepretočne greznice in MKČN iz 3. odstavka 18. člena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drugi objekti in naprave potrebni za obratovanje javne kanalizacije, prevzeti v najem.</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(objekti in naprave uporabnikov)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Objekti in naprave, ki so v lasti uporabnikov so: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kanalizacijski priključek,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interno kanalizacijsko omrežje objekta,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objekti in</w:t>
            </w:r>
            <w:r w:rsidRPr="005A65BE">
              <w:rPr>
                <w:rFonts w:ascii="Tahoma" w:eastAsia="Times New Roman" w:hAnsi="Tahoma" w:cs="Tahoma"/>
                <w:color w:val="444444"/>
                <w:sz w:val="20"/>
                <w:szCs w:val="20"/>
                <w:lang w:eastAsia="sl-SI"/>
              </w:rPr>
              <w:t> naprave za predčiščenje </w:t>
            </w:r>
            <w:r w:rsidRPr="005A65BE">
              <w:rPr>
                <w:rFonts w:ascii="Tahoma" w:eastAsia="Times New Roman" w:hAnsi="Tahoma" w:cs="Tahoma"/>
                <w:color w:val="444444"/>
                <w:sz w:val="20"/>
                <w:szCs w:val="20"/>
                <w:shd w:val="clear" w:color="auto" w:fill="FFFFFF"/>
                <w:lang w:eastAsia="sl-SI"/>
              </w:rPr>
              <w:t>odpadnih</w:t>
            </w:r>
            <w:r w:rsidRPr="005A65BE">
              <w:rPr>
                <w:rFonts w:ascii="Tahoma" w:eastAsia="Times New Roman" w:hAnsi="Tahoma" w:cs="Tahoma"/>
                <w:color w:val="444444"/>
                <w:sz w:val="20"/>
                <w:szCs w:val="20"/>
                <w:lang w:eastAsia="sl-SI"/>
              </w:rPr>
              <w:t> voda, peskolovi, lovilci mineralnih </w:t>
            </w:r>
            <w:r w:rsidRPr="005A65BE">
              <w:rPr>
                <w:rFonts w:ascii="Tahoma" w:eastAsia="Times New Roman" w:hAnsi="Tahoma" w:cs="Tahoma"/>
                <w:color w:val="444444"/>
                <w:sz w:val="20"/>
                <w:szCs w:val="20"/>
                <w:shd w:val="clear" w:color="auto" w:fill="FFFFFF"/>
                <w:lang w:eastAsia="sl-SI"/>
              </w:rPr>
              <w:t>olj</w:t>
            </w:r>
            <w:r w:rsidRPr="005A65BE">
              <w:rPr>
                <w:rFonts w:ascii="Tahoma" w:eastAsia="Times New Roman" w:hAnsi="Tahoma" w:cs="Tahoma"/>
                <w:color w:val="444444"/>
                <w:sz w:val="20"/>
                <w:szCs w:val="20"/>
                <w:lang w:eastAsia="sl-SI"/>
              </w:rPr>
              <w:t>, lovilci olj in  maščob rastlinskega oz. živalskega izvora ter druge naprave na kanalizacijskem priključku oz. internem kanalizacijskem omrežju.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Objekte in naprave iz prvega odstavka tega člena vzdržuje uporabnik sam na lastne stroške.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Uporabnik je dolžan z objekti in napravami iz prvega odstavka tega člena ravnati tako, da je omogočeno nemoteno odvajanje odpadne in padavinske vode ter da voda pred iztokom v javno kanalizacijo izpolnjuje zahtevane pogoje.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19.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(obveznosti priključitve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Na območjih poselitve, kjer je zgrajena, se gradi, obnavlja ali preureja javna kanalizacija, je priključitev objekta ali preureditev obstoječega priključka objekta na javno kanalizacijo obvezna in dovoljena le na podlagi izdanega soglasja za priključitev in izdanega soglasja k priključitvi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V javno kanalizacijo se mora neposredno </w:t>
            </w:r>
            <w:r w:rsidRPr="005A65BE">
              <w:rPr>
                <w:rFonts w:ascii="Tahoma" w:eastAsia="Times New Roman" w:hAnsi="Tahoma" w:cs="Tahoma"/>
                <w:color w:val="444444"/>
                <w:sz w:val="20"/>
                <w:szCs w:val="20"/>
                <w:shd w:val="clear" w:color="auto" w:fill="FFFFFF"/>
                <w:lang w:eastAsia="sl-SI"/>
              </w:rPr>
              <w:t>odvajati</w:t>
            </w:r>
            <w:r w:rsidRPr="005A65BE">
              <w:rPr>
                <w:rFonts w:ascii="Tahoma" w:eastAsia="Times New Roman" w:hAnsi="Tahoma" w:cs="Tahoma"/>
                <w:color w:val="444444"/>
                <w:sz w:val="20"/>
                <w:szCs w:val="20"/>
                <w:lang w:eastAsia="sl-SI"/>
              </w:rPr>
              <w:t> tudi komunalna </w:t>
            </w:r>
            <w:r w:rsidRPr="005A65BE">
              <w:rPr>
                <w:rFonts w:ascii="Tahoma" w:eastAsia="Times New Roman" w:hAnsi="Tahoma" w:cs="Tahoma"/>
                <w:color w:val="444444"/>
                <w:sz w:val="20"/>
                <w:szCs w:val="20"/>
                <w:shd w:val="clear" w:color="auto" w:fill="FFFFFF"/>
                <w:lang w:eastAsia="sl-SI"/>
              </w:rPr>
              <w:t>odpadna</w:t>
            </w:r>
            <w:r w:rsidRPr="005A65BE">
              <w:rPr>
                <w:rFonts w:ascii="Tahoma" w:eastAsia="Times New Roman" w:hAnsi="Tahoma" w:cs="Tahoma"/>
                <w:color w:val="444444"/>
                <w:sz w:val="20"/>
                <w:szCs w:val="20"/>
                <w:lang w:eastAsia="sl-SI"/>
              </w:rPr>
              <w:t> voda, ki nastaja v stavbi zunaj</w:t>
            </w:r>
            <w:r w:rsidRPr="005A65BE">
              <w:rPr>
                <w:rFonts w:ascii="Tahoma" w:eastAsia="Times New Roman" w:hAnsi="Tahoma" w:cs="Tahoma"/>
                <w:color w:val="444444"/>
                <w:sz w:val="20"/>
                <w:szCs w:val="20"/>
                <w:shd w:val="clear" w:color="auto" w:fill="FFFFFF"/>
                <w:lang w:eastAsia="sl-SI"/>
              </w:rPr>
              <w:t>območja</w:t>
            </w:r>
            <w:r w:rsidRPr="005A65BE">
              <w:rPr>
                <w:rFonts w:ascii="Tahoma" w:eastAsia="Times New Roman" w:hAnsi="Tahoma" w:cs="Tahoma"/>
                <w:color w:val="444444"/>
                <w:sz w:val="20"/>
                <w:szCs w:val="20"/>
                <w:lang w:eastAsia="sl-SI"/>
              </w:rPr>
              <w:t> naselja ali dela naselja, ki je </w:t>
            </w:r>
            <w:r w:rsidRPr="005A65BE">
              <w:rPr>
                <w:rFonts w:ascii="Tahoma" w:eastAsia="Times New Roman" w:hAnsi="Tahoma" w:cs="Tahoma"/>
                <w:color w:val="444444"/>
                <w:sz w:val="20"/>
                <w:szCs w:val="20"/>
                <w:shd w:val="clear" w:color="auto" w:fill="FFFFFF"/>
                <w:lang w:eastAsia="sl-SI"/>
              </w:rPr>
              <w:t>opremljeno</w:t>
            </w:r>
            <w:r w:rsidRPr="005A65BE">
              <w:rPr>
                <w:rFonts w:ascii="Tahoma" w:eastAsia="Times New Roman" w:hAnsi="Tahoma" w:cs="Tahoma"/>
                <w:color w:val="444444"/>
                <w:sz w:val="20"/>
                <w:szCs w:val="20"/>
                <w:lang w:eastAsia="sl-SI"/>
              </w:rPr>
              <w:t> z javno kanalizacijo, če je letna </w:t>
            </w:r>
            <w:r w:rsidRPr="005A65BE">
              <w:rPr>
                <w:rFonts w:ascii="Tahoma" w:eastAsia="Times New Roman" w:hAnsi="Tahoma" w:cs="Tahoma"/>
                <w:color w:val="444444"/>
                <w:sz w:val="20"/>
                <w:szCs w:val="20"/>
                <w:shd w:val="clear" w:color="auto" w:fill="FFFFFF"/>
                <w:lang w:eastAsia="sl-SI"/>
              </w:rPr>
              <w:t>obremenitev</w:t>
            </w:r>
            <w:r w:rsidRPr="005A65BE">
              <w:rPr>
                <w:rFonts w:ascii="Tahoma" w:eastAsia="Times New Roman" w:hAnsi="Tahoma" w:cs="Tahoma"/>
                <w:color w:val="444444"/>
                <w:sz w:val="20"/>
                <w:szCs w:val="20"/>
                <w:lang w:eastAsia="sl-SI"/>
              </w:rPr>
              <w:t> zaradi nastajanja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preračunana na 1 m dolžine kanalskega voda, ki ga je treba zagotoviti za priključitev na javno kanalizacijo, večja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0,02 PE, </w:t>
            </w:r>
            <w:r w:rsidRPr="005A65BE">
              <w:rPr>
                <w:rFonts w:ascii="Tahoma" w:eastAsia="Times New Roman" w:hAnsi="Tahoma" w:cs="Tahoma"/>
                <w:color w:val="444444"/>
                <w:sz w:val="20"/>
                <w:szCs w:val="20"/>
                <w:shd w:val="clear" w:color="auto" w:fill="FFFFFF"/>
                <w:lang w:eastAsia="sl-SI"/>
              </w:rPr>
              <w:t>odvajanje</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stavbe, ki nastaja nad nivojem terena, pa je mogoče brez naprav za prečrpavanje.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Komunalna odpadna voda, ki nastaja v stavbi, na območju, ki je opremljeno z javno kanalizacijo se izjemoma lahko odvaja v MKČN z zmogljivostjo manjšo od 50 PE ali nepretočno greznico, ki jo zagotavlja občina in upravlja izvajalec javne službe, če je letna </w:t>
            </w:r>
            <w:r w:rsidRPr="005A65BE">
              <w:rPr>
                <w:rFonts w:ascii="Tahoma" w:eastAsia="Times New Roman" w:hAnsi="Tahoma" w:cs="Tahoma"/>
                <w:color w:val="444444"/>
                <w:sz w:val="20"/>
                <w:szCs w:val="20"/>
                <w:shd w:val="clear" w:color="auto" w:fill="FFFFFF"/>
                <w:lang w:eastAsia="sl-SI"/>
              </w:rPr>
              <w:t>obremenitev</w:t>
            </w:r>
            <w:r w:rsidRPr="005A65BE">
              <w:rPr>
                <w:rFonts w:ascii="Tahoma" w:eastAsia="Times New Roman" w:hAnsi="Tahoma" w:cs="Tahoma"/>
                <w:color w:val="444444"/>
                <w:sz w:val="20"/>
                <w:szCs w:val="20"/>
                <w:lang w:eastAsia="sl-SI"/>
              </w:rPr>
              <w:t> zaradi nastajanja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preračunana na 1 m dolžine kanalskega voda, ki ga je treba zagotoviti za priključitev stavbe na kanalizacijsko </w:t>
            </w:r>
            <w:r w:rsidRPr="005A65BE">
              <w:rPr>
                <w:rFonts w:ascii="Tahoma" w:eastAsia="Times New Roman" w:hAnsi="Tahoma" w:cs="Tahoma"/>
                <w:color w:val="444444"/>
                <w:sz w:val="20"/>
                <w:szCs w:val="20"/>
                <w:shd w:val="clear" w:color="auto" w:fill="FFFFFF"/>
                <w:lang w:eastAsia="sl-SI"/>
              </w:rPr>
              <w:t>omrežje</w:t>
            </w:r>
            <w:r w:rsidRPr="005A65BE">
              <w:rPr>
                <w:rFonts w:ascii="Tahoma" w:eastAsia="Times New Roman" w:hAnsi="Tahoma" w:cs="Tahoma"/>
                <w:color w:val="444444"/>
                <w:sz w:val="20"/>
                <w:szCs w:val="20"/>
                <w:lang w:eastAsia="sl-SI"/>
              </w:rPr>
              <w:t> javne kanalizacije, manjša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0,02 PE, </w:t>
            </w:r>
            <w:r w:rsidRPr="005A65BE">
              <w:rPr>
                <w:rFonts w:ascii="Tahoma" w:eastAsia="Times New Roman" w:hAnsi="Tahoma" w:cs="Tahoma"/>
                <w:color w:val="444444"/>
                <w:sz w:val="20"/>
                <w:szCs w:val="20"/>
                <w:shd w:val="clear" w:color="auto" w:fill="FFFFFF"/>
                <w:lang w:eastAsia="sl-SI"/>
              </w:rPr>
              <w:t>odvajanje</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stavbe, ki nastaja nad nivojem terena, v kanalizacijsko</w:t>
            </w:r>
            <w:r w:rsidRPr="005A65BE">
              <w:rPr>
                <w:rFonts w:ascii="Tahoma" w:eastAsia="Times New Roman" w:hAnsi="Tahoma" w:cs="Tahoma"/>
                <w:color w:val="444444"/>
                <w:sz w:val="20"/>
                <w:szCs w:val="20"/>
                <w:shd w:val="clear" w:color="auto" w:fill="FFFFFF"/>
                <w:lang w:eastAsia="sl-SI"/>
              </w:rPr>
              <w:t>omrežje</w:t>
            </w:r>
            <w:r w:rsidRPr="005A65BE">
              <w:rPr>
                <w:rFonts w:ascii="Tahoma" w:eastAsia="Times New Roman" w:hAnsi="Tahoma" w:cs="Tahoma"/>
                <w:color w:val="444444"/>
                <w:sz w:val="20"/>
                <w:szCs w:val="20"/>
                <w:lang w:eastAsia="sl-SI"/>
              </w:rPr>
              <w:t> javne kanalizacije pa ni mogoče brez naprav za prečrpavanje oz. je tehnična rešitev priklopa na javno kanalizacijo nesorazmerno draga.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Izvajalec ob prevzemu javne kanalizacije v najem, </w:t>
            </w:r>
            <w:r w:rsidRPr="005A65BE">
              <w:rPr>
                <w:rFonts w:ascii="Tahoma" w:eastAsia="Times New Roman" w:hAnsi="Tahoma" w:cs="Tahoma"/>
                <w:color w:val="444444"/>
                <w:sz w:val="20"/>
                <w:szCs w:val="20"/>
                <w:shd w:val="clear" w:color="auto" w:fill="FFFFFF"/>
                <w:lang w:eastAsia="sl-SI"/>
              </w:rPr>
              <w:t>obvesti</w:t>
            </w:r>
            <w:r w:rsidRPr="005A65BE">
              <w:rPr>
                <w:rFonts w:ascii="Tahoma" w:eastAsia="Times New Roman" w:hAnsi="Tahoma" w:cs="Tahoma"/>
                <w:color w:val="444444"/>
                <w:sz w:val="20"/>
                <w:szCs w:val="20"/>
                <w:lang w:eastAsia="sl-SI"/>
              </w:rPr>
              <w:t> lastnika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da je priključitev njegovega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na javno kanalizacijo </w:t>
            </w:r>
            <w:r w:rsidRPr="005A65BE">
              <w:rPr>
                <w:rFonts w:ascii="Tahoma" w:eastAsia="Times New Roman" w:hAnsi="Tahoma" w:cs="Tahoma"/>
                <w:color w:val="444444"/>
                <w:sz w:val="20"/>
                <w:szCs w:val="20"/>
                <w:shd w:val="clear" w:color="auto" w:fill="FFFFFF"/>
                <w:lang w:eastAsia="sl-SI"/>
              </w:rPr>
              <w:t>obvezna in</w:t>
            </w:r>
            <w:r w:rsidRPr="005A65BE">
              <w:rPr>
                <w:rFonts w:ascii="Tahoma" w:eastAsia="Times New Roman" w:hAnsi="Tahoma" w:cs="Tahoma"/>
                <w:color w:val="444444"/>
                <w:sz w:val="20"/>
                <w:szCs w:val="20"/>
                <w:lang w:eastAsia="sl-SI"/>
              </w:rPr>
              <w:t> mu posredovati pogoje za priključitev. Priključitev na javno kanalizacijo se mora pod nadzorom izvajalca </w:t>
            </w:r>
            <w:r w:rsidRPr="005A65BE">
              <w:rPr>
                <w:rFonts w:ascii="Tahoma" w:eastAsia="Times New Roman" w:hAnsi="Tahoma" w:cs="Tahoma"/>
                <w:color w:val="444444"/>
                <w:sz w:val="20"/>
                <w:szCs w:val="20"/>
                <w:shd w:val="clear" w:color="auto" w:fill="FFFFFF"/>
                <w:lang w:eastAsia="sl-SI"/>
              </w:rPr>
              <w:t>opraviti</w:t>
            </w:r>
            <w:r w:rsidRPr="005A65BE">
              <w:rPr>
                <w:rFonts w:ascii="Tahoma" w:eastAsia="Times New Roman" w:hAnsi="Tahoma" w:cs="Tahoma"/>
                <w:color w:val="444444"/>
                <w:sz w:val="20"/>
                <w:szCs w:val="20"/>
                <w:lang w:eastAsia="sl-SI"/>
              </w:rPr>
              <w:t> v roku šestih mesecev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prejema </w:t>
            </w:r>
            <w:r w:rsidRPr="005A65BE">
              <w:rPr>
                <w:rFonts w:ascii="Tahoma" w:eastAsia="Times New Roman" w:hAnsi="Tahoma" w:cs="Tahoma"/>
                <w:color w:val="444444"/>
                <w:sz w:val="20"/>
                <w:szCs w:val="20"/>
                <w:shd w:val="clear" w:color="auto" w:fill="FFFFFF"/>
                <w:lang w:eastAsia="sl-SI"/>
              </w:rPr>
              <w:t>obvestila o obvezni</w:t>
            </w:r>
            <w:r w:rsidRPr="005A65BE">
              <w:rPr>
                <w:rFonts w:ascii="Tahoma" w:eastAsia="Times New Roman" w:hAnsi="Tahoma" w:cs="Tahoma"/>
                <w:color w:val="444444"/>
                <w:sz w:val="20"/>
                <w:szCs w:val="20"/>
                <w:lang w:eastAsia="sl-SI"/>
              </w:rPr>
              <w:t> priključitvi.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w:t>
            </w:r>
            <w:r w:rsidRPr="005A65BE">
              <w:rPr>
                <w:rFonts w:ascii="Tahoma" w:eastAsia="Times New Roman" w:hAnsi="Tahoma" w:cs="Tahoma"/>
                <w:color w:val="444444"/>
                <w:sz w:val="20"/>
                <w:szCs w:val="20"/>
                <w:shd w:val="clear" w:color="auto" w:fill="FFFFFF"/>
                <w:lang w:eastAsia="sl-SI"/>
              </w:rPr>
              <w:t>Objekt</w:t>
            </w:r>
            <w:r w:rsidRPr="005A65BE">
              <w:rPr>
                <w:rFonts w:ascii="Tahoma" w:eastAsia="Times New Roman" w:hAnsi="Tahoma" w:cs="Tahoma"/>
                <w:color w:val="444444"/>
                <w:sz w:val="20"/>
                <w:szCs w:val="20"/>
                <w:lang w:eastAsia="sl-SI"/>
              </w:rPr>
              <w:t>, iz katerega se je do zgraditve javne kanalizacije </w:t>
            </w:r>
            <w:r w:rsidRPr="005A65BE">
              <w:rPr>
                <w:rFonts w:ascii="Tahoma" w:eastAsia="Times New Roman" w:hAnsi="Tahoma" w:cs="Tahoma"/>
                <w:color w:val="444444"/>
                <w:sz w:val="20"/>
                <w:szCs w:val="20"/>
                <w:shd w:val="clear" w:color="auto" w:fill="FFFFFF"/>
                <w:lang w:eastAsia="sl-SI"/>
              </w:rPr>
              <w:t>odvajala</w:t>
            </w:r>
            <w:r w:rsidRPr="005A65BE">
              <w:rPr>
                <w:rFonts w:ascii="Tahoma" w:eastAsia="Times New Roman" w:hAnsi="Tahoma" w:cs="Tahoma"/>
                <w:color w:val="444444"/>
                <w:sz w:val="20"/>
                <w:szCs w:val="20"/>
                <w:lang w:eastAsia="sl-SI"/>
              </w:rPr>
              <w:t> komunalna </w:t>
            </w:r>
            <w:r w:rsidRPr="005A65BE">
              <w:rPr>
                <w:rFonts w:ascii="Tahoma" w:eastAsia="Times New Roman" w:hAnsi="Tahoma" w:cs="Tahoma"/>
                <w:color w:val="444444"/>
                <w:sz w:val="20"/>
                <w:szCs w:val="20"/>
                <w:shd w:val="clear" w:color="auto" w:fill="FFFFFF"/>
                <w:lang w:eastAsia="sl-SI"/>
              </w:rPr>
              <w:t>odpadna in</w:t>
            </w:r>
            <w:r w:rsidRPr="005A65BE">
              <w:rPr>
                <w:rFonts w:ascii="Tahoma" w:eastAsia="Times New Roman" w:hAnsi="Tahoma" w:cs="Tahoma"/>
                <w:color w:val="444444"/>
                <w:sz w:val="20"/>
                <w:szCs w:val="20"/>
                <w:lang w:eastAsia="sl-SI"/>
              </w:rPr>
              <w:t> padavinska voda v greznico ali MKČN, se mora priključiti na javno kanalizacijo tako, da lastnik na svoje stroške greznico ali MKČN</w:t>
            </w:r>
            <w:r w:rsidRPr="005A65BE">
              <w:rPr>
                <w:rFonts w:ascii="Tahoma" w:eastAsia="Times New Roman" w:hAnsi="Tahoma" w:cs="Tahoma"/>
                <w:color w:val="444444"/>
                <w:sz w:val="20"/>
                <w:szCs w:val="20"/>
                <w:shd w:val="clear" w:color="auto" w:fill="FFFFFF"/>
                <w:lang w:eastAsia="sl-SI"/>
              </w:rPr>
              <w:t>odstrani</w:t>
            </w:r>
            <w:r w:rsidRPr="005A65BE">
              <w:rPr>
                <w:rFonts w:ascii="Tahoma" w:eastAsia="Times New Roman" w:hAnsi="Tahoma" w:cs="Tahoma"/>
                <w:color w:val="444444"/>
                <w:sz w:val="20"/>
                <w:szCs w:val="20"/>
                <w:lang w:eastAsia="sl-SI"/>
              </w:rPr>
              <w:t> ali </w:t>
            </w:r>
            <w:r w:rsidRPr="005A65BE">
              <w:rPr>
                <w:rFonts w:ascii="Tahoma" w:eastAsia="Times New Roman" w:hAnsi="Tahoma" w:cs="Tahoma"/>
                <w:color w:val="444444"/>
                <w:sz w:val="20"/>
                <w:szCs w:val="20"/>
                <w:shd w:val="clear" w:color="auto" w:fill="FFFFFF"/>
                <w:lang w:eastAsia="sl-SI"/>
              </w:rPr>
              <w:t>očisti in</w:t>
            </w:r>
            <w:r w:rsidRPr="005A65BE">
              <w:rPr>
                <w:rFonts w:ascii="Tahoma" w:eastAsia="Times New Roman" w:hAnsi="Tahoma" w:cs="Tahoma"/>
                <w:color w:val="444444"/>
                <w:sz w:val="20"/>
                <w:szCs w:val="20"/>
                <w:lang w:eastAsia="sl-SI"/>
              </w:rPr>
              <w:t> izključi iz obstoječega sistema </w:t>
            </w:r>
            <w:r w:rsidRPr="005A65BE">
              <w:rPr>
                <w:rFonts w:ascii="Tahoma" w:eastAsia="Times New Roman" w:hAnsi="Tahoma" w:cs="Tahoma"/>
                <w:color w:val="444444"/>
                <w:sz w:val="20"/>
                <w:szCs w:val="20"/>
                <w:shd w:val="clear" w:color="auto" w:fill="FFFFFF"/>
                <w:lang w:eastAsia="sl-SI"/>
              </w:rPr>
              <w:t>odvajanja odpadne</w:t>
            </w:r>
            <w:r w:rsidRPr="005A65BE">
              <w:rPr>
                <w:rFonts w:ascii="Tahoma" w:eastAsia="Times New Roman" w:hAnsi="Tahoma" w:cs="Tahoma"/>
                <w:color w:val="444444"/>
                <w:sz w:val="20"/>
                <w:szCs w:val="20"/>
                <w:lang w:eastAsia="sl-SI"/>
              </w:rPr>
              <w:t> vode, loči sistem odvajanja odpadnih voda ter izvajalcu dopusti nadzor nad izvedenimi deli. Prevzem odpadne komunalne vode in blata iz MKČN oz. greznice zagotavlja izvajalec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(6) Izvajalec javne službe lahko skladno s predpisi v soglasju za priključitev in v soglasju k priključitvi na kanalizacijo določi uporabniku storitve javne kanalizacije </w:t>
            </w:r>
            <w:r w:rsidRPr="005A65BE">
              <w:rPr>
                <w:rFonts w:ascii="Tahoma" w:eastAsia="Times New Roman" w:hAnsi="Tahoma" w:cs="Tahoma"/>
                <w:color w:val="444444"/>
                <w:sz w:val="20"/>
                <w:szCs w:val="20"/>
                <w:shd w:val="clear" w:color="auto" w:fill="FFFFFF"/>
                <w:lang w:eastAsia="sl-SI"/>
              </w:rPr>
              <w:t>obveznost</w:t>
            </w:r>
            <w:r w:rsidRPr="005A65BE">
              <w:rPr>
                <w:rFonts w:ascii="Tahoma" w:eastAsia="Times New Roman" w:hAnsi="Tahoma" w:cs="Tahoma"/>
                <w:color w:val="444444"/>
                <w:sz w:val="20"/>
                <w:szCs w:val="20"/>
                <w:lang w:eastAsia="sl-SI"/>
              </w:rPr>
              <w:t>, da </w:t>
            </w:r>
            <w:r w:rsidRPr="005A65BE">
              <w:rPr>
                <w:rFonts w:ascii="Tahoma" w:eastAsia="Times New Roman" w:hAnsi="Tahoma" w:cs="Tahoma"/>
                <w:color w:val="444444"/>
                <w:sz w:val="20"/>
                <w:szCs w:val="20"/>
                <w:shd w:val="clear" w:color="auto" w:fill="FFFFFF"/>
                <w:lang w:eastAsia="sl-SI"/>
              </w:rPr>
              <w:t>opravlja</w:t>
            </w:r>
            <w:r w:rsidRPr="005A65BE">
              <w:rPr>
                <w:rFonts w:ascii="Tahoma" w:eastAsia="Times New Roman" w:hAnsi="Tahoma" w:cs="Tahoma"/>
                <w:color w:val="444444"/>
                <w:sz w:val="20"/>
                <w:szCs w:val="20"/>
                <w:lang w:eastAsia="sl-SI"/>
              </w:rPr>
              <w:t> periodične meritve količin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lastnosti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vode v skladu s predpisi, ki urejajo odvajanje in čiščenje komunalne, industrijske in padavinske odpadne vode. Navedene </w:t>
            </w:r>
            <w:r w:rsidRPr="005A65BE">
              <w:rPr>
                <w:rFonts w:ascii="Tahoma" w:eastAsia="Times New Roman" w:hAnsi="Tahoma" w:cs="Tahoma"/>
                <w:color w:val="444444"/>
                <w:sz w:val="20"/>
                <w:szCs w:val="20"/>
                <w:shd w:val="clear" w:color="auto" w:fill="FFFFFF"/>
                <w:lang w:eastAsia="sl-SI"/>
              </w:rPr>
              <w:t>obveznosti</w:t>
            </w:r>
            <w:r w:rsidRPr="005A65BE">
              <w:rPr>
                <w:rFonts w:ascii="Tahoma" w:eastAsia="Times New Roman" w:hAnsi="Tahoma" w:cs="Tahoma"/>
                <w:color w:val="444444"/>
                <w:sz w:val="20"/>
                <w:szCs w:val="20"/>
                <w:lang w:eastAsia="sl-SI"/>
              </w:rPr>
              <w:t> uporabnik izvaja na lastne stroške. Ravno tako uporabnik na lastne stroške nabavi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xml:space="preserve"> vzdržuje za to potrebne naprave, ki so skladne z </w:t>
            </w:r>
            <w:r w:rsidRPr="005A65BE">
              <w:rPr>
                <w:rFonts w:ascii="Tahoma" w:eastAsia="Times New Roman" w:hAnsi="Tahoma" w:cs="Tahoma"/>
                <w:color w:val="444444"/>
                <w:sz w:val="20"/>
                <w:szCs w:val="20"/>
                <w:lang w:eastAsia="sl-SI"/>
              </w:rPr>
              <w:lastRenderedPageBreak/>
              <w:t>zahtevami oz. opremo izvajalca javne službe. Uporabnik redno dostavlja izvajalcu poročila </w:t>
            </w:r>
            <w:r w:rsidRPr="005A65BE">
              <w:rPr>
                <w:rFonts w:ascii="Tahoma" w:eastAsia="Times New Roman" w:hAnsi="Tahoma" w:cs="Tahoma"/>
                <w:color w:val="444444"/>
                <w:sz w:val="20"/>
                <w:szCs w:val="20"/>
                <w:shd w:val="clear" w:color="auto" w:fill="FFFFFF"/>
                <w:lang w:eastAsia="sl-SI"/>
              </w:rPr>
              <w:t>o opravljenih</w:t>
            </w:r>
            <w:r w:rsidRPr="005A65BE">
              <w:rPr>
                <w:rFonts w:ascii="Tahoma" w:eastAsia="Times New Roman" w:hAnsi="Tahoma" w:cs="Tahoma"/>
                <w:color w:val="444444"/>
                <w:sz w:val="20"/>
                <w:szCs w:val="20"/>
                <w:lang w:eastAsia="sl-SI"/>
              </w:rPr>
              <w:t> meritvah v skladu z veljavnimi predpisi.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(7) Uporabniki, ki </w:t>
            </w:r>
            <w:r w:rsidRPr="005A65BE">
              <w:rPr>
                <w:rFonts w:ascii="Tahoma" w:eastAsia="Times New Roman" w:hAnsi="Tahoma" w:cs="Tahoma"/>
                <w:color w:val="444444"/>
                <w:sz w:val="20"/>
                <w:szCs w:val="20"/>
                <w:shd w:val="clear" w:color="auto" w:fill="FFFFFF"/>
                <w:lang w:eastAsia="sl-SI"/>
              </w:rPr>
              <w:t>odvajajo</w:t>
            </w:r>
            <w:r w:rsidRPr="005A65BE">
              <w:rPr>
                <w:rFonts w:ascii="Tahoma" w:eastAsia="Times New Roman" w:hAnsi="Tahoma" w:cs="Tahoma"/>
                <w:color w:val="444444"/>
                <w:sz w:val="20"/>
                <w:szCs w:val="20"/>
                <w:lang w:eastAsia="sl-SI"/>
              </w:rPr>
              <w:t> v javno kanalizacijo </w:t>
            </w:r>
            <w:r w:rsidRPr="005A65BE">
              <w:rPr>
                <w:rFonts w:ascii="Tahoma" w:eastAsia="Times New Roman" w:hAnsi="Tahoma" w:cs="Tahoma"/>
                <w:color w:val="444444"/>
                <w:sz w:val="20"/>
                <w:szCs w:val="20"/>
                <w:shd w:val="clear" w:color="auto" w:fill="FFFFFF"/>
                <w:lang w:eastAsia="sl-SI"/>
              </w:rPr>
              <w:t>industrijsko odpadno</w:t>
            </w:r>
            <w:r w:rsidRPr="005A65BE">
              <w:rPr>
                <w:rFonts w:ascii="Tahoma" w:eastAsia="Times New Roman" w:hAnsi="Tahoma" w:cs="Tahoma"/>
                <w:color w:val="444444"/>
                <w:sz w:val="20"/>
                <w:szCs w:val="20"/>
                <w:lang w:eastAsia="sl-SI"/>
              </w:rPr>
              <w:t> vodo, </w:t>
            </w:r>
            <w:r w:rsidRPr="005A65BE">
              <w:rPr>
                <w:rFonts w:ascii="Tahoma" w:eastAsia="Times New Roman" w:hAnsi="Tahoma" w:cs="Tahoma"/>
                <w:color w:val="444444"/>
                <w:sz w:val="20"/>
                <w:szCs w:val="20"/>
                <w:shd w:val="clear" w:color="auto" w:fill="FFFFFF"/>
                <w:lang w:eastAsia="sl-SI"/>
              </w:rPr>
              <w:t>obremenjeno</w:t>
            </w:r>
            <w:r w:rsidRPr="005A65BE">
              <w:rPr>
                <w:rFonts w:ascii="Tahoma" w:eastAsia="Times New Roman" w:hAnsi="Tahoma" w:cs="Tahoma"/>
                <w:color w:val="444444"/>
                <w:sz w:val="20"/>
                <w:szCs w:val="20"/>
                <w:lang w:eastAsia="sl-SI"/>
              </w:rPr>
              <w:t> z več kot 50 PE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4.000 m3 na leto, morajo v roku enega leta po uveljavitvi tega </w:t>
            </w:r>
            <w:r w:rsidRPr="005A65BE">
              <w:rPr>
                <w:rFonts w:ascii="Tahoma" w:eastAsia="Times New Roman" w:hAnsi="Tahoma" w:cs="Tahoma"/>
                <w:color w:val="444444"/>
                <w:sz w:val="20"/>
                <w:szCs w:val="20"/>
                <w:shd w:val="clear" w:color="auto" w:fill="FFFFFF"/>
                <w:lang w:eastAsia="sl-SI"/>
              </w:rPr>
              <w:t>odloka</w:t>
            </w:r>
            <w:r w:rsidRPr="005A65BE">
              <w:rPr>
                <w:rFonts w:ascii="Tahoma" w:eastAsia="Times New Roman" w:hAnsi="Tahoma" w:cs="Tahoma"/>
                <w:color w:val="444444"/>
                <w:sz w:val="20"/>
                <w:szCs w:val="20"/>
                <w:lang w:eastAsia="sl-SI"/>
              </w:rPr>
              <w:t> izvesti merilno mesto v skladu z zahtevami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(8) Merilno mesto mora biti </w:t>
            </w:r>
            <w:r w:rsidRPr="005A65BE">
              <w:rPr>
                <w:rFonts w:ascii="Tahoma" w:eastAsia="Times New Roman" w:hAnsi="Tahoma" w:cs="Tahoma"/>
                <w:color w:val="444444"/>
                <w:sz w:val="20"/>
                <w:szCs w:val="20"/>
                <w:shd w:val="clear" w:color="auto" w:fill="FFFFFF"/>
                <w:lang w:eastAsia="sl-SI"/>
              </w:rPr>
              <w:t>ob</w:t>
            </w:r>
            <w:r w:rsidRPr="005A65BE">
              <w:rPr>
                <w:rFonts w:ascii="Tahoma" w:eastAsia="Times New Roman" w:hAnsi="Tahoma" w:cs="Tahoma"/>
                <w:color w:val="444444"/>
                <w:sz w:val="20"/>
                <w:szCs w:val="20"/>
                <w:lang w:eastAsia="sl-SI"/>
              </w:rPr>
              <w:t> vsakem času brez posebnega </w:t>
            </w:r>
            <w:r w:rsidRPr="005A65BE">
              <w:rPr>
                <w:rFonts w:ascii="Tahoma" w:eastAsia="Times New Roman" w:hAnsi="Tahoma" w:cs="Tahoma"/>
                <w:color w:val="444444"/>
                <w:sz w:val="20"/>
                <w:szCs w:val="20"/>
                <w:shd w:val="clear" w:color="auto" w:fill="FFFFFF"/>
                <w:lang w:eastAsia="sl-SI"/>
              </w:rPr>
              <w:t>obvestila</w:t>
            </w:r>
            <w:r w:rsidRPr="005A65BE">
              <w:rPr>
                <w:rFonts w:ascii="Tahoma" w:eastAsia="Times New Roman" w:hAnsi="Tahoma" w:cs="Tahoma"/>
                <w:color w:val="444444"/>
                <w:sz w:val="20"/>
                <w:szCs w:val="20"/>
                <w:lang w:eastAsia="sl-SI"/>
              </w:rPr>
              <w:t> dostopno izvajalcu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20.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(pogoji priključitve)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Pred začetkom gradnje kanalizacijskega priključka si mora uporabnik od izvajalca pridobiti soglasje k priključitvi na javno kanalizacijsko omrežje. Za pridobitev soglasja, mora vlogi priložiti dokumentacijo, določeno v Tehničnem pravilniku.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je dolžan najpozneje v 15 dneh od prejema popolne vloge: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izdati  soglasje k priključitvi ali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v primeru, da priključitev po predvideni dokumentaciji ni možna, izdati odločbo o zavrnitvi.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Lastnik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je dolžan izvajalca </w:t>
            </w:r>
            <w:r w:rsidRPr="005A65BE">
              <w:rPr>
                <w:rFonts w:ascii="Tahoma" w:eastAsia="Times New Roman" w:hAnsi="Tahoma" w:cs="Tahoma"/>
                <w:color w:val="444444"/>
                <w:sz w:val="20"/>
                <w:szCs w:val="20"/>
                <w:shd w:val="clear" w:color="auto" w:fill="FFFFFF"/>
                <w:lang w:eastAsia="sl-SI"/>
              </w:rPr>
              <w:t>obvestiti o</w:t>
            </w:r>
            <w:r w:rsidRPr="005A65BE">
              <w:rPr>
                <w:rFonts w:ascii="Tahoma" w:eastAsia="Times New Roman" w:hAnsi="Tahoma" w:cs="Tahoma"/>
                <w:color w:val="444444"/>
                <w:sz w:val="20"/>
                <w:szCs w:val="20"/>
                <w:lang w:eastAsia="sl-SI"/>
              </w:rPr>
              <w:t> fizični izvedbi priključka najmanj petnajst dni pred izvedbo del. Nadzor nad deli pri priključitvi na javno kanalizacijo izvede izvajalec na stroške uporabnika.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Pogodbo o odvajanju in čiščenju komunalne odpadne in padavinske vode skleneta uporabnik in izvajalec javne službe pred izvedbo dejanske priključitve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Po priključitvi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na javno kanalizacijo, se novega uporabnika vpiše v evidenco uporabnikov javne kanalizacije</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v evidenco priključenih uporabnikov na čistilno napravo.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(pogodba o odvajanju in čiščenju komunalne odpadne in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S pogodbo o odvajanju in čiščenju komunalne odpadne in padavinske vode izvajalec javne službe in uporabnik določita medsebojna razmerja, pravice in obveznosti, obračun in plačevanje stroškov odvajanja in čiščenja komunalne odpadne in padavinske vode ter drugih storitev s pripadajočimi zakonskimi dajatvami.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Uporabniki so dolžni skleniti pogodbo o odvajanju in čiščenju komunalne odpadne in padavinske vode v roku 30 dni od njenega prejema.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Pogodbo o odvajanju in čiščenju komunalne odpadne in padavinske vode sklenejo z izvajalcem javne službe tudi uporabniki, ki so že priključeni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(način priključitve)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Za vsak </w:t>
            </w:r>
            <w:r w:rsidRPr="005A65BE">
              <w:rPr>
                <w:rFonts w:ascii="Tahoma" w:eastAsia="Times New Roman" w:hAnsi="Tahoma" w:cs="Tahoma"/>
                <w:color w:val="444444"/>
                <w:sz w:val="20"/>
                <w:szCs w:val="20"/>
                <w:shd w:val="clear" w:color="auto" w:fill="FFFFFF"/>
                <w:lang w:eastAsia="sl-SI"/>
              </w:rPr>
              <w:t>objekt</w:t>
            </w:r>
            <w:r w:rsidRPr="005A65BE">
              <w:rPr>
                <w:rFonts w:ascii="Tahoma" w:eastAsia="Times New Roman" w:hAnsi="Tahoma" w:cs="Tahoma"/>
                <w:color w:val="444444"/>
                <w:sz w:val="20"/>
                <w:szCs w:val="20"/>
                <w:lang w:eastAsia="sl-SI"/>
              </w:rPr>
              <w:t> ali sklop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 na isti lokaciji, ki so v lasti enega uporabnika, je dovoljen samo en priključek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V primeru zahtevne konfiguracije terena ali ko to zahtevata položaj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velikost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 se izjemoma skladno s soglasjem izvajalca dovoli tudi izgradnja dveh ali več priključkov.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Vsak </w:t>
            </w:r>
            <w:r w:rsidRPr="005A65BE">
              <w:rPr>
                <w:rFonts w:ascii="Tahoma" w:eastAsia="Times New Roman" w:hAnsi="Tahoma" w:cs="Tahoma"/>
                <w:color w:val="444444"/>
                <w:sz w:val="20"/>
                <w:szCs w:val="20"/>
                <w:shd w:val="clear" w:color="auto" w:fill="FFFFFF"/>
                <w:lang w:eastAsia="sl-SI"/>
              </w:rPr>
              <w:t>objekt</w:t>
            </w:r>
            <w:r w:rsidRPr="005A65BE">
              <w:rPr>
                <w:rFonts w:ascii="Tahoma" w:eastAsia="Times New Roman" w:hAnsi="Tahoma" w:cs="Tahoma"/>
                <w:color w:val="444444"/>
                <w:sz w:val="20"/>
                <w:szCs w:val="20"/>
                <w:lang w:eastAsia="sl-SI"/>
              </w:rPr>
              <w:t> se praviloma priključuje na javno kanalizacijo preko svojega priključka. V primerih, ko se pri izdelavi projekta priključka ugotovi, da to ni možno ali racionalno, je dovoljena priključitev po navodilih izvajalca več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preko enega skupnega kanalizacijskega priključka, s čimer pa morajo soglašati vsi lastniki tega priključka. V tem primeru je priključek v zasebni lasti vseh lastnikov tega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V primeru ločenega sistema </w:t>
            </w:r>
            <w:r w:rsidRPr="005A65BE">
              <w:rPr>
                <w:rFonts w:ascii="Tahoma" w:eastAsia="Times New Roman" w:hAnsi="Tahoma" w:cs="Tahoma"/>
                <w:color w:val="444444"/>
                <w:sz w:val="20"/>
                <w:szCs w:val="20"/>
                <w:shd w:val="clear" w:color="auto" w:fill="FFFFFF"/>
                <w:lang w:eastAsia="sl-SI"/>
              </w:rPr>
              <w:t>odvajanja odpadnih</w:t>
            </w:r>
            <w:r w:rsidRPr="005A65BE">
              <w:rPr>
                <w:rFonts w:ascii="Tahoma" w:eastAsia="Times New Roman" w:hAnsi="Tahoma" w:cs="Tahoma"/>
                <w:color w:val="444444"/>
                <w:sz w:val="20"/>
                <w:szCs w:val="20"/>
                <w:lang w:eastAsia="sl-SI"/>
              </w:rPr>
              <w:t> komunalnih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padavinskih voda se mora izvajati dosledno priključevanje </w:t>
            </w:r>
            <w:r w:rsidRPr="005A65BE">
              <w:rPr>
                <w:rFonts w:ascii="Tahoma" w:eastAsia="Times New Roman" w:hAnsi="Tahoma" w:cs="Tahoma"/>
                <w:color w:val="444444"/>
                <w:sz w:val="20"/>
                <w:szCs w:val="20"/>
                <w:shd w:val="clear" w:color="auto" w:fill="FFFFFF"/>
                <w:lang w:eastAsia="sl-SI"/>
              </w:rPr>
              <w:t>odpadnih</w:t>
            </w:r>
            <w:r w:rsidRPr="005A65BE">
              <w:rPr>
                <w:rFonts w:ascii="Tahoma" w:eastAsia="Times New Roman" w:hAnsi="Tahoma" w:cs="Tahoma"/>
                <w:color w:val="444444"/>
                <w:sz w:val="20"/>
                <w:szCs w:val="20"/>
                <w:lang w:eastAsia="sl-SI"/>
              </w:rPr>
              <w:t> komunalnih voda na fekalni kanal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padavinskih voda na meteorni kanal.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Za gradbišča, javne prireditve, začasne </w:t>
            </w:r>
            <w:r w:rsidRPr="005A65BE">
              <w:rPr>
                <w:rFonts w:ascii="Tahoma" w:eastAsia="Times New Roman" w:hAnsi="Tahoma" w:cs="Tahoma"/>
                <w:color w:val="444444"/>
                <w:sz w:val="20"/>
                <w:szCs w:val="20"/>
                <w:shd w:val="clear" w:color="auto" w:fill="FFFFFF"/>
                <w:lang w:eastAsia="sl-SI"/>
              </w:rPr>
              <w:t>objekte in</w:t>
            </w:r>
            <w:r w:rsidRPr="005A65BE">
              <w:rPr>
                <w:rFonts w:ascii="Tahoma" w:eastAsia="Times New Roman" w:hAnsi="Tahoma" w:cs="Tahoma"/>
                <w:color w:val="444444"/>
                <w:sz w:val="20"/>
                <w:szCs w:val="20"/>
                <w:lang w:eastAsia="sl-SI"/>
              </w:rPr>
              <w:t> podobne primere se lahko izvede začasen priključek na javno kanalizacijo. Uporabnik mora k vlogi za pridobitev začasnega priključka priložiti pravnomočno gradbeno dovoljenje, prijavo prireditve ali podoben dokument, ki potrjuje začasno potrebo po priključitvi na javno kanalizacijo. Izvajalec dovoli začasno priključitev, če uporabnik vloži popolno vlogo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je priključitev tehnično izvedljiva. Izvajalec lahko dovoli začasno priključitev na javno kanalizacijo le za določeno dobo, ki pa ne sme biti daljša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dveh let. En mesec pred ukinitvijo začasnega priključka mora izvajalec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tem pisno </w:t>
            </w:r>
            <w:r w:rsidRPr="005A65BE">
              <w:rPr>
                <w:rFonts w:ascii="Tahoma" w:eastAsia="Times New Roman" w:hAnsi="Tahoma" w:cs="Tahoma"/>
                <w:color w:val="444444"/>
                <w:sz w:val="20"/>
                <w:szCs w:val="20"/>
                <w:shd w:val="clear" w:color="auto" w:fill="FFFFFF"/>
                <w:lang w:eastAsia="sl-SI"/>
              </w:rPr>
              <w:t>obvestiti</w:t>
            </w:r>
            <w:r w:rsidRPr="005A65BE">
              <w:rPr>
                <w:rFonts w:ascii="Tahoma" w:eastAsia="Times New Roman" w:hAnsi="Tahoma" w:cs="Tahoma"/>
                <w:color w:val="444444"/>
                <w:sz w:val="20"/>
                <w:szCs w:val="20"/>
                <w:lang w:eastAsia="sl-SI"/>
              </w:rPr>
              <w:t> uporabnika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ga seznaniti s pogoji za pridobitev stalnega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lastRenderedPageBreak/>
              <w:t>23.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(izgradnja priključkov)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Priključitev na javno kanalizacijo lahko izvede izvajalec javne službe ali drug, za to usposobljen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registriran izvajalec gradbenih del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druga </w:t>
            </w:r>
            <w:r w:rsidRPr="005A65BE">
              <w:rPr>
                <w:rFonts w:ascii="Tahoma" w:eastAsia="Times New Roman" w:hAnsi="Tahoma" w:cs="Tahoma"/>
                <w:color w:val="444444"/>
                <w:sz w:val="20"/>
                <w:szCs w:val="20"/>
                <w:shd w:val="clear" w:color="auto" w:fill="FFFFFF"/>
                <w:lang w:eastAsia="sl-SI"/>
              </w:rPr>
              <w:t>oseba</w:t>
            </w:r>
            <w:r w:rsidRPr="005A65BE">
              <w:rPr>
                <w:rFonts w:ascii="Tahoma" w:eastAsia="Times New Roman" w:hAnsi="Tahoma" w:cs="Tahoma"/>
                <w:color w:val="444444"/>
                <w:sz w:val="20"/>
                <w:szCs w:val="20"/>
                <w:lang w:eastAsia="sl-SI"/>
              </w:rPr>
              <w:t> v skladu z Zakonom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graditvi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 pod nadzorom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Vsak kanalizacijski priključek mora imeti revizijski jašek, ki izvajalcu služi za preverjanje razmer v priključni cevi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preverjanje emisij v </w:t>
            </w:r>
            <w:r w:rsidRPr="005A65BE">
              <w:rPr>
                <w:rFonts w:ascii="Tahoma" w:eastAsia="Times New Roman" w:hAnsi="Tahoma" w:cs="Tahoma"/>
                <w:color w:val="444444"/>
                <w:sz w:val="20"/>
                <w:szCs w:val="20"/>
                <w:shd w:val="clear" w:color="auto" w:fill="FFFFFF"/>
                <w:lang w:eastAsia="sl-SI"/>
              </w:rPr>
              <w:t>odpadni</w:t>
            </w:r>
            <w:r w:rsidRPr="005A65BE">
              <w:rPr>
                <w:rFonts w:ascii="Tahoma" w:eastAsia="Times New Roman" w:hAnsi="Tahoma" w:cs="Tahoma"/>
                <w:color w:val="444444"/>
                <w:sz w:val="20"/>
                <w:szCs w:val="20"/>
                <w:lang w:eastAsia="sl-SI"/>
              </w:rPr>
              <w:t> vodi, uporabniku pa za vzdrževanje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čiščenje priključnega voda. Revizijski jašek mora biti praviloma postavljen na takšnem mestu, da lahko do njega nemoteno dostopata izvajalec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uporabnik.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Če izvedba priključka ni možna na zemljišču, ki je v lasti lastnika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mora lastnik tega </w:t>
            </w:r>
            <w:r w:rsidRPr="005A65BE">
              <w:rPr>
                <w:rFonts w:ascii="Tahoma" w:eastAsia="Times New Roman" w:hAnsi="Tahoma" w:cs="Tahoma"/>
                <w:color w:val="444444"/>
                <w:sz w:val="20"/>
                <w:szCs w:val="20"/>
                <w:shd w:val="clear" w:color="auto" w:fill="FFFFFF"/>
                <w:lang w:eastAsia="sl-SI"/>
              </w:rPr>
              <w:t>objekta</w:t>
            </w:r>
            <w:r w:rsidRPr="005A65BE">
              <w:rPr>
                <w:rFonts w:ascii="Tahoma" w:eastAsia="Times New Roman" w:hAnsi="Tahoma" w:cs="Tahoma"/>
                <w:color w:val="444444"/>
                <w:sz w:val="20"/>
                <w:szCs w:val="20"/>
                <w:lang w:eastAsia="sl-SI"/>
              </w:rPr>
              <w:t> za postavitev revizijskega jaška in priključnega voda predložiti izvajalcu notarsko </w:t>
            </w:r>
            <w:r w:rsidRPr="005A65BE">
              <w:rPr>
                <w:rFonts w:ascii="Tahoma" w:eastAsia="Times New Roman" w:hAnsi="Tahoma" w:cs="Tahoma"/>
                <w:color w:val="444444"/>
                <w:sz w:val="20"/>
                <w:szCs w:val="20"/>
                <w:shd w:val="clear" w:color="auto" w:fill="FFFFFF"/>
                <w:lang w:eastAsia="sl-SI"/>
              </w:rPr>
              <w:t>overjeno</w:t>
            </w:r>
            <w:r w:rsidRPr="005A65BE">
              <w:rPr>
                <w:rFonts w:ascii="Tahoma" w:eastAsia="Times New Roman" w:hAnsi="Tahoma" w:cs="Tahoma"/>
                <w:color w:val="444444"/>
                <w:sz w:val="20"/>
                <w:szCs w:val="20"/>
                <w:lang w:eastAsia="sl-SI"/>
              </w:rPr>
              <w:t> služnostno pogodbo ali izjemoma soglasje lastnika zemljišča.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w:t>
            </w:r>
            <w:r w:rsidRPr="005A65BE">
              <w:rPr>
                <w:rFonts w:ascii="Tahoma" w:eastAsia="Times New Roman" w:hAnsi="Tahoma" w:cs="Tahoma"/>
                <w:color w:val="444444"/>
                <w:sz w:val="20"/>
                <w:szCs w:val="20"/>
                <w:shd w:val="clear" w:color="auto" w:fill="FFFFFF"/>
                <w:lang w:eastAsia="sl-SI"/>
              </w:rPr>
              <w:t>Interna</w:t>
            </w:r>
            <w:r w:rsidRPr="005A65BE">
              <w:rPr>
                <w:rFonts w:ascii="Tahoma" w:eastAsia="Times New Roman" w:hAnsi="Tahoma" w:cs="Tahoma"/>
                <w:color w:val="444444"/>
                <w:sz w:val="20"/>
                <w:szCs w:val="20"/>
                <w:lang w:eastAsia="sl-SI"/>
              </w:rPr>
              <w:t> kanalizacija s priključkom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pripadajoči </w:t>
            </w:r>
            <w:r w:rsidRPr="005A65BE">
              <w:rPr>
                <w:rFonts w:ascii="Tahoma" w:eastAsia="Times New Roman" w:hAnsi="Tahoma" w:cs="Tahoma"/>
                <w:color w:val="444444"/>
                <w:sz w:val="20"/>
                <w:szCs w:val="20"/>
                <w:shd w:val="clear" w:color="auto" w:fill="FFFFFF"/>
                <w:lang w:eastAsia="sl-SI"/>
              </w:rPr>
              <w:t>objekti</w:t>
            </w:r>
            <w:r w:rsidRPr="005A65BE">
              <w:rPr>
                <w:rFonts w:ascii="Tahoma" w:eastAsia="Times New Roman" w:hAnsi="Tahoma" w:cs="Tahoma"/>
                <w:color w:val="444444"/>
                <w:sz w:val="20"/>
                <w:szCs w:val="20"/>
                <w:lang w:eastAsia="sl-SI"/>
              </w:rPr>
              <w:t> morajo biti izvedeni v skladu s pridobljenim soglasjem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Tehničnim pravilnikom tako, da na </w:t>
            </w:r>
            <w:r w:rsidRPr="005A65BE">
              <w:rPr>
                <w:rFonts w:ascii="Tahoma" w:eastAsia="Times New Roman" w:hAnsi="Tahoma" w:cs="Tahoma"/>
                <w:color w:val="444444"/>
                <w:sz w:val="20"/>
                <w:szCs w:val="20"/>
                <w:shd w:val="clear" w:color="auto" w:fill="FFFFFF"/>
                <w:lang w:eastAsia="sl-SI"/>
              </w:rPr>
              <w:t>objektu</w:t>
            </w:r>
            <w:r w:rsidRPr="005A65BE">
              <w:rPr>
                <w:rFonts w:ascii="Tahoma" w:eastAsia="Times New Roman" w:hAnsi="Tahoma" w:cs="Tahoma"/>
                <w:color w:val="444444"/>
                <w:sz w:val="20"/>
                <w:szCs w:val="20"/>
                <w:lang w:eastAsia="sl-SI"/>
              </w:rPr>
              <w:t> ne nastane škoda zaradi vdora povratne vode iz javne kanalizacije.</w:t>
            </w:r>
            <w:r w:rsidRPr="005A65BE">
              <w:rPr>
                <w:rFonts w:ascii="Tahoma" w:eastAsia="Times New Roman" w:hAnsi="Tahoma" w:cs="Tahoma"/>
                <w:color w:val="444444"/>
                <w:sz w:val="20"/>
                <w:szCs w:val="20"/>
                <w:shd w:val="clear" w:color="auto" w:fill="FFFFFF"/>
                <w:lang w:eastAsia="sl-SI"/>
              </w:rPr>
              <w:t>Odvajanje odpadne</w:t>
            </w:r>
            <w:r w:rsidRPr="005A65BE">
              <w:rPr>
                <w:rFonts w:ascii="Tahoma" w:eastAsia="Times New Roman" w:hAnsi="Tahoma" w:cs="Tahoma"/>
                <w:color w:val="444444"/>
                <w:sz w:val="20"/>
                <w:szCs w:val="20"/>
                <w:lang w:eastAsia="sl-SI"/>
              </w:rPr>
              <w:t> vode iz stavb, ki so nižje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kote javne kanalizacije ali pa v njih </w:t>
            </w:r>
            <w:r w:rsidRPr="005A65BE">
              <w:rPr>
                <w:rFonts w:ascii="Tahoma" w:eastAsia="Times New Roman" w:hAnsi="Tahoma" w:cs="Tahoma"/>
                <w:color w:val="444444"/>
                <w:sz w:val="20"/>
                <w:szCs w:val="20"/>
                <w:shd w:val="clear" w:color="auto" w:fill="FFFFFF"/>
                <w:lang w:eastAsia="sl-SI"/>
              </w:rPr>
              <w:t>obstaja</w:t>
            </w:r>
            <w:r w:rsidRPr="005A65BE">
              <w:rPr>
                <w:rFonts w:ascii="Tahoma" w:eastAsia="Times New Roman" w:hAnsi="Tahoma" w:cs="Tahoma"/>
                <w:color w:val="444444"/>
                <w:sz w:val="20"/>
                <w:szCs w:val="20"/>
                <w:lang w:eastAsia="sl-SI"/>
              </w:rPr>
              <w:t> nevarnost vdora povratne vode iz javne kanalizacije, se mora izvesti s prečrpavanjem na ustrezen nivo.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Izgradnja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vzdrževanje </w:t>
            </w:r>
            <w:r w:rsidRPr="005A65BE">
              <w:rPr>
                <w:rFonts w:ascii="Tahoma" w:eastAsia="Times New Roman" w:hAnsi="Tahoma" w:cs="Tahoma"/>
                <w:color w:val="444444"/>
                <w:sz w:val="20"/>
                <w:szCs w:val="20"/>
                <w:shd w:val="clear" w:color="auto" w:fill="FFFFFF"/>
                <w:lang w:eastAsia="sl-SI"/>
              </w:rPr>
              <w:t>objektov in</w:t>
            </w:r>
            <w:r w:rsidRPr="005A65BE">
              <w:rPr>
                <w:rFonts w:ascii="Tahoma" w:eastAsia="Times New Roman" w:hAnsi="Tahoma" w:cs="Tahoma"/>
                <w:color w:val="444444"/>
                <w:sz w:val="20"/>
                <w:szCs w:val="20"/>
                <w:lang w:eastAsia="sl-SI"/>
              </w:rPr>
              <w:t> naprav iz 17. člena tega odloka, se mora izvajati po enakih določilih kot veljajo za javno kanalizacijo na stroške uporabnika. Uporabnik je dolžan s temi </w:t>
            </w:r>
            <w:r w:rsidRPr="005A65BE">
              <w:rPr>
                <w:rFonts w:ascii="Tahoma" w:eastAsia="Times New Roman" w:hAnsi="Tahoma" w:cs="Tahoma"/>
                <w:color w:val="444444"/>
                <w:sz w:val="20"/>
                <w:szCs w:val="20"/>
                <w:shd w:val="clear" w:color="auto" w:fill="FFFFFF"/>
                <w:lang w:eastAsia="sl-SI"/>
              </w:rPr>
              <w:t>objekti</w:t>
            </w:r>
            <w:r w:rsidRPr="005A65BE">
              <w:rPr>
                <w:rFonts w:ascii="Tahoma" w:eastAsia="Times New Roman" w:hAnsi="Tahoma" w:cs="Tahoma"/>
                <w:color w:val="444444"/>
                <w:sz w:val="20"/>
                <w:szCs w:val="20"/>
                <w:lang w:eastAsia="sl-SI"/>
              </w:rPr>
              <w:t> in napravami gospodariti tako, da je </w:t>
            </w:r>
            <w:r w:rsidRPr="005A65BE">
              <w:rPr>
                <w:rFonts w:ascii="Tahoma" w:eastAsia="Times New Roman" w:hAnsi="Tahoma" w:cs="Tahoma"/>
                <w:color w:val="444444"/>
                <w:sz w:val="20"/>
                <w:szCs w:val="20"/>
                <w:shd w:val="clear" w:color="auto" w:fill="FFFFFF"/>
                <w:lang w:eastAsia="sl-SI"/>
              </w:rPr>
              <w:t>omogočeno</w:t>
            </w:r>
            <w:r w:rsidRPr="005A65BE">
              <w:rPr>
                <w:rFonts w:ascii="Tahoma" w:eastAsia="Times New Roman" w:hAnsi="Tahoma" w:cs="Tahoma"/>
                <w:color w:val="444444"/>
                <w:sz w:val="20"/>
                <w:szCs w:val="20"/>
                <w:lang w:eastAsia="sl-SI"/>
              </w:rPr>
              <w:t> nemoteno </w:t>
            </w:r>
            <w:r w:rsidRPr="005A65BE">
              <w:rPr>
                <w:rFonts w:ascii="Tahoma" w:eastAsia="Times New Roman" w:hAnsi="Tahoma" w:cs="Tahoma"/>
                <w:color w:val="444444"/>
                <w:sz w:val="20"/>
                <w:szCs w:val="20"/>
                <w:shd w:val="clear" w:color="auto" w:fill="FFFFFF"/>
                <w:lang w:eastAsia="sl-SI"/>
              </w:rPr>
              <w:t>odvajanje</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v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(spremembe na priključkih in odjava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Sprememba dimenzije priključka, trase, izvedba dodatnega kanalizacijskega priključka, izvedba merilnega mesta industrijske odpadne vode in ostale spremembe se obravnava na enak način, kot da gre za nov kanalizacijski priključek.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javne službe je dolžan obvestiti uporabnika o vsaki spremembi pogojev priključevanja na javno kanalizacijo, uporabnik pa je dolžan sporočiti izvajalcu vsako spremembo, ki je vezana na odvajanje komunalne odpadne in padavinske vode in sicer v 15 dneh od nastale spremembe ter dostaviti uradno veljaven dokument, ki je podlaga za spremembo.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Prenos lastništva priključka ali obveznosti plačila storitev na drugo pravno ali fizično osebo je mogoča pod pogojem, da dotedanji uporabnik nima odprtih obveznosti do izvajalce iz naslova odvajanja in čiščenja na priključku, v nasprotnem primeru se priključitev novega uporabnika izvede po postopku, ki je po določilih tega odloka predpisan za prvo priključitev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Odjava priključka je dovoljena samo v primerih rušenja priključenega objekta in v primerih, ko gre za začasen priključek. Uporabnik mora posredovati izvajalcu vlogo za odjavo priključka v pisni obliki. Izvedbo prekinitve priključka izvrši izvajalec na stroške uporabnika.  Uporabnika se izbriše iz evidence uporabnikov po poravnavi vseh obveznosti do izvajalca javne službe odvajanja in čiščenja komunalne odpadne in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(padavinske in tuje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 javno kanalizacijo ni dovoljeno odvajati hladilnih voda, drenažnih voda, zalednih voda, vodotokov, izvirskih voda, površinskih voda z neutrjenih površin ter podtalnice.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(industrijske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 javno kanalizacijo se smejo </w:t>
            </w:r>
            <w:r w:rsidRPr="005A65BE">
              <w:rPr>
                <w:rFonts w:ascii="Tahoma" w:eastAsia="Times New Roman" w:hAnsi="Tahoma" w:cs="Tahoma"/>
                <w:color w:val="444444"/>
                <w:sz w:val="20"/>
                <w:szCs w:val="20"/>
                <w:shd w:val="clear" w:color="auto" w:fill="FFFFFF"/>
                <w:lang w:eastAsia="sl-SI"/>
              </w:rPr>
              <w:t>odvajati</w:t>
            </w:r>
            <w:r w:rsidRPr="005A65BE">
              <w:rPr>
                <w:rFonts w:ascii="Tahoma" w:eastAsia="Times New Roman" w:hAnsi="Tahoma" w:cs="Tahoma"/>
                <w:color w:val="444444"/>
                <w:sz w:val="20"/>
                <w:szCs w:val="20"/>
                <w:lang w:eastAsia="sl-SI"/>
              </w:rPr>
              <w:t> tiste </w:t>
            </w:r>
            <w:r w:rsidRPr="005A65BE">
              <w:rPr>
                <w:rFonts w:ascii="Tahoma" w:eastAsia="Times New Roman" w:hAnsi="Tahoma" w:cs="Tahoma"/>
                <w:color w:val="444444"/>
                <w:sz w:val="20"/>
                <w:szCs w:val="20"/>
                <w:shd w:val="clear" w:color="auto" w:fill="FFFFFF"/>
                <w:lang w:eastAsia="sl-SI"/>
              </w:rPr>
              <w:t>industrijske odpadne</w:t>
            </w:r>
            <w:r w:rsidRPr="005A65BE">
              <w:rPr>
                <w:rFonts w:ascii="Tahoma" w:eastAsia="Times New Roman" w:hAnsi="Tahoma" w:cs="Tahoma"/>
                <w:color w:val="444444"/>
                <w:sz w:val="20"/>
                <w:szCs w:val="20"/>
                <w:lang w:eastAsia="sl-SI"/>
              </w:rPr>
              <w:t> vode, ki jih dovoljujejo proste zmogljivosti</w:t>
            </w:r>
            <w:r w:rsidRPr="005A65BE">
              <w:rPr>
                <w:rFonts w:ascii="Tahoma" w:eastAsia="Times New Roman" w:hAnsi="Tahoma" w:cs="Tahoma"/>
                <w:color w:val="444444"/>
                <w:sz w:val="20"/>
                <w:szCs w:val="20"/>
                <w:shd w:val="clear" w:color="auto" w:fill="FFFFFF"/>
                <w:lang w:eastAsia="sl-SI"/>
              </w:rPr>
              <w:t>omrežja in</w:t>
            </w:r>
            <w:r w:rsidRPr="005A65BE">
              <w:rPr>
                <w:rFonts w:ascii="Tahoma" w:eastAsia="Times New Roman" w:hAnsi="Tahoma" w:cs="Tahoma"/>
                <w:color w:val="444444"/>
                <w:sz w:val="20"/>
                <w:szCs w:val="20"/>
                <w:lang w:eastAsia="sl-SI"/>
              </w:rPr>
              <w:t> ustrezajo veljavnim predpisom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emisijah snovi, ki se smejo </w:t>
            </w:r>
            <w:r w:rsidRPr="005A65BE">
              <w:rPr>
                <w:rFonts w:ascii="Tahoma" w:eastAsia="Times New Roman" w:hAnsi="Tahoma" w:cs="Tahoma"/>
                <w:color w:val="444444"/>
                <w:sz w:val="20"/>
                <w:szCs w:val="20"/>
                <w:shd w:val="clear" w:color="auto" w:fill="FFFFFF"/>
                <w:lang w:eastAsia="sl-SI"/>
              </w:rPr>
              <w:t>odvajati</w:t>
            </w:r>
            <w:r w:rsidRPr="005A65BE">
              <w:rPr>
                <w:rFonts w:ascii="Tahoma" w:eastAsia="Times New Roman" w:hAnsi="Tahoma" w:cs="Tahoma"/>
                <w:color w:val="444444"/>
                <w:sz w:val="20"/>
                <w:szCs w:val="20"/>
                <w:lang w:eastAsia="sl-SI"/>
              </w:rPr>
              <w:t> iz virov </w:t>
            </w:r>
            <w:r w:rsidRPr="005A65BE">
              <w:rPr>
                <w:rFonts w:ascii="Tahoma" w:eastAsia="Times New Roman" w:hAnsi="Tahoma" w:cs="Tahoma"/>
                <w:color w:val="444444"/>
                <w:sz w:val="20"/>
                <w:szCs w:val="20"/>
                <w:shd w:val="clear" w:color="auto" w:fill="FFFFFF"/>
                <w:lang w:eastAsia="sl-SI"/>
              </w:rPr>
              <w:t>onesnaževanja</w:t>
            </w:r>
            <w:r w:rsidRPr="005A65BE">
              <w:rPr>
                <w:rFonts w:ascii="Tahoma" w:eastAsia="Times New Roman" w:hAnsi="Tahoma" w:cs="Tahoma"/>
                <w:color w:val="444444"/>
                <w:sz w:val="20"/>
                <w:szCs w:val="20"/>
                <w:lang w:eastAsia="sl-SI"/>
              </w:rPr>
              <w:t> v vode in javno kanalizacijo in nimajo škodljivega vpliva na kanalizacijo in objekte, ter škodljivega vpliva na čiščenje v KČN in so izpolnjeni pogoji iz predpisa, ki ureja emisijo snovi in toplote pri odvajanju odpadnih voda v vode in javno kanalizacijo, ter pod pogoji, ki jih določa ta </w:t>
            </w:r>
            <w:r w:rsidRPr="005A65BE">
              <w:rPr>
                <w:rFonts w:ascii="Tahoma" w:eastAsia="Times New Roman" w:hAnsi="Tahoma" w:cs="Tahoma"/>
                <w:color w:val="444444"/>
                <w:sz w:val="20"/>
                <w:szCs w:val="20"/>
                <w:shd w:val="clear" w:color="auto" w:fill="FFFFFF"/>
                <w:lang w:eastAsia="sl-SI"/>
              </w:rPr>
              <w:t>odlok in</w:t>
            </w:r>
            <w:r w:rsidRPr="005A65BE">
              <w:rPr>
                <w:rFonts w:ascii="Tahoma" w:eastAsia="Times New Roman" w:hAnsi="Tahoma" w:cs="Tahoma"/>
                <w:color w:val="444444"/>
                <w:sz w:val="20"/>
                <w:szCs w:val="20"/>
                <w:lang w:eastAsia="sl-SI"/>
              </w:rPr>
              <w:t> soglasje izvajalca.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(obveščanje uporabnikov)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xml:space="preserve">(1) Izvajalec javne službe mora uporabnike javne službe, ki so priključeni na javno kanalizacijo, </w:t>
            </w:r>
            <w:r w:rsidRPr="005A65BE">
              <w:rPr>
                <w:rFonts w:ascii="Tahoma" w:eastAsia="Times New Roman" w:hAnsi="Tahoma" w:cs="Tahoma"/>
                <w:color w:val="444444"/>
                <w:sz w:val="20"/>
                <w:szCs w:val="20"/>
                <w:lang w:eastAsia="sl-SI"/>
              </w:rPr>
              <w:lastRenderedPageBreak/>
              <w:t>obvestiti: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       na kateri komunalni ali skupni čistilni napravi se čisti komunalna ali padavinska odpadna voda, ki se odvaja v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o pogojih odvajanja komunalne in padavinske odpadne vode v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      Izvajanje javne službe na območju poselitve ali njegovem delu, ki ni opremljeno z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(načini </w:t>
            </w:r>
            <w:r w:rsidRPr="005A65BE">
              <w:rPr>
                <w:rFonts w:ascii="Tahoma" w:eastAsia="Times New Roman" w:hAnsi="Tahoma" w:cs="Tahoma"/>
                <w:b/>
                <w:bCs/>
                <w:color w:val="444444"/>
                <w:sz w:val="20"/>
                <w:szCs w:val="20"/>
                <w:shd w:val="clear" w:color="auto" w:fill="FFFFFF"/>
                <w:lang w:eastAsia="sl-SI"/>
              </w:rPr>
              <w:t>odvajanja in</w:t>
            </w:r>
            <w:r w:rsidRPr="005A65BE">
              <w:rPr>
                <w:rFonts w:ascii="Tahoma" w:eastAsia="Times New Roman" w:hAnsi="Tahoma" w:cs="Tahoma"/>
                <w:b/>
                <w:bCs/>
                <w:color w:val="444444"/>
                <w:sz w:val="20"/>
                <w:szCs w:val="20"/>
                <w:lang w:eastAsia="sl-SI"/>
              </w:rPr>
              <w:t> čiščenja komunalnih odpadnih in padavinskih odpadni</w:t>
            </w:r>
            <w:r w:rsidRPr="005A65BE">
              <w:rPr>
                <w:rFonts w:ascii="Tahoma" w:eastAsia="Times New Roman" w:hAnsi="Tahoma" w:cs="Tahoma"/>
                <w:b/>
                <w:bCs/>
                <w:color w:val="444444"/>
                <w:sz w:val="20"/>
                <w:szCs w:val="20"/>
                <w:shd w:val="clear" w:color="auto" w:fill="FFFFFF"/>
                <w:lang w:eastAsia="sl-SI"/>
              </w:rPr>
              <w:t>h</w:t>
            </w:r>
            <w:r w:rsidRPr="005A65BE">
              <w:rPr>
                <w:rFonts w:ascii="Tahoma" w:eastAsia="Times New Roman" w:hAnsi="Tahoma" w:cs="Tahoma"/>
                <w:b/>
                <w:bCs/>
                <w:color w:val="444444"/>
                <w:sz w:val="20"/>
                <w:szCs w:val="20"/>
                <w:lang w:eastAsia="sl-SI"/>
              </w:rPr>
              <w:t> vod)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Na </w:t>
            </w:r>
            <w:r w:rsidRPr="005A65BE">
              <w:rPr>
                <w:rFonts w:ascii="Tahoma" w:eastAsia="Times New Roman" w:hAnsi="Tahoma" w:cs="Tahoma"/>
                <w:color w:val="444444"/>
                <w:sz w:val="20"/>
                <w:szCs w:val="20"/>
                <w:shd w:val="clear" w:color="auto" w:fill="FFFFFF"/>
                <w:lang w:eastAsia="sl-SI"/>
              </w:rPr>
              <w:t>območjih</w:t>
            </w:r>
            <w:r w:rsidRPr="005A65BE">
              <w:rPr>
                <w:rFonts w:ascii="Tahoma" w:eastAsia="Times New Roman" w:hAnsi="Tahoma" w:cs="Tahoma"/>
                <w:color w:val="444444"/>
                <w:sz w:val="20"/>
                <w:szCs w:val="20"/>
                <w:lang w:eastAsia="sl-SI"/>
              </w:rPr>
              <w:t>, kjer ni urejenega </w:t>
            </w:r>
            <w:r w:rsidRPr="005A65BE">
              <w:rPr>
                <w:rFonts w:ascii="Tahoma" w:eastAsia="Times New Roman" w:hAnsi="Tahoma" w:cs="Tahoma"/>
                <w:color w:val="444444"/>
                <w:sz w:val="20"/>
                <w:szCs w:val="20"/>
                <w:shd w:val="clear" w:color="auto" w:fill="FFFFFF"/>
                <w:lang w:eastAsia="sl-SI"/>
              </w:rPr>
              <w:t>odvajanja in</w:t>
            </w:r>
            <w:r w:rsidRPr="005A65BE">
              <w:rPr>
                <w:rFonts w:ascii="Tahoma" w:eastAsia="Times New Roman" w:hAnsi="Tahoma" w:cs="Tahoma"/>
                <w:color w:val="444444"/>
                <w:sz w:val="20"/>
                <w:szCs w:val="20"/>
                <w:lang w:eastAsia="sl-SI"/>
              </w:rPr>
              <w:t> čiščenja komunalne </w:t>
            </w:r>
            <w:r w:rsidRPr="005A65BE">
              <w:rPr>
                <w:rFonts w:ascii="Tahoma" w:eastAsia="Times New Roman" w:hAnsi="Tahoma" w:cs="Tahoma"/>
                <w:color w:val="444444"/>
                <w:sz w:val="20"/>
                <w:szCs w:val="20"/>
                <w:shd w:val="clear" w:color="auto" w:fill="FFFFFF"/>
                <w:lang w:eastAsia="sl-SI"/>
              </w:rPr>
              <w:t>odpadne in padavinske vode</w:t>
            </w:r>
            <w:r w:rsidRPr="005A65BE">
              <w:rPr>
                <w:rFonts w:ascii="Tahoma" w:eastAsia="Times New Roman" w:hAnsi="Tahoma" w:cs="Tahoma"/>
                <w:color w:val="444444"/>
                <w:sz w:val="20"/>
                <w:szCs w:val="20"/>
                <w:lang w:eastAsia="sl-SI"/>
              </w:rPr>
              <w:t>, velja za lastnike novih </w:t>
            </w:r>
            <w:r w:rsidRPr="005A65BE">
              <w:rPr>
                <w:rFonts w:ascii="Tahoma" w:eastAsia="Times New Roman" w:hAnsi="Tahoma" w:cs="Tahoma"/>
                <w:color w:val="444444"/>
                <w:sz w:val="20"/>
                <w:szCs w:val="20"/>
                <w:shd w:val="clear" w:color="auto" w:fill="FFFFFF"/>
                <w:lang w:eastAsia="sl-SI"/>
              </w:rPr>
              <w:t>objektov obvezna</w:t>
            </w:r>
            <w:r w:rsidRPr="005A65BE">
              <w:rPr>
                <w:rFonts w:ascii="Tahoma" w:eastAsia="Times New Roman" w:hAnsi="Tahoma" w:cs="Tahoma"/>
                <w:color w:val="444444"/>
                <w:sz w:val="20"/>
                <w:szCs w:val="20"/>
                <w:lang w:eastAsia="sl-SI"/>
              </w:rPr>
              <w:t> izgradnja MKČN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nepretočne greznice v skladu z predpisi, ki urejajo emisije snovi pri odvajanju odpadne vode iz MKČN ter predpisi, ki urejajo emisijo snovi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toplote pri </w:t>
            </w:r>
            <w:r w:rsidRPr="005A65BE">
              <w:rPr>
                <w:rFonts w:ascii="Tahoma" w:eastAsia="Times New Roman" w:hAnsi="Tahoma" w:cs="Tahoma"/>
                <w:color w:val="444444"/>
                <w:sz w:val="20"/>
                <w:szCs w:val="20"/>
                <w:shd w:val="clear" w:color="auto" w:fill="FFFFFF"/>
                <w:lang w:eastAsia="sl-SI"/>
              </w:rPr>
              <w:t>odvajanju odpadnih</w:t>
            </w:r>
            <w:r w:rsidRPr="005A65BE">
              <w:rPr>
                <w:rFonts w:ascii="Tahoma" w:eastAsia="Times New Roman" w:hAnsi="Tahoma" w:cs="Tahoma"/>
                <w:color w:val="444444"/>
                <w:sz w:val="20"/>
                <w:szCs w:val="20"/>
                <w:lang w:eastAsia="sl-SI"/>
              </w:rPr>
              <w:t> voda v vode</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Na </w:t>
            </w:r>
            <w:r w:rsidRPr="005A65BE">
              <w:rPr>
                <w:rFonts w:ascii="Tahoma" w:eastAsia="Times New Roman" w:hAnsi="Tahoma" w:cs="Tahoma"/>
                <w:color w:val="444444"/>
                <w:sz w:val="20"/>
                <w:szCs w:val="20"/>
                <w:shd w:val="clear" w:color="auto" w:fill="FFFFFF"/>
                <w:lang w:eastAsia="sl-SI"/>
              </w:rPr>
              <w:t>območjih</w:t>
            </w:r>
            <w:r w:rsidRPr="005A65BE">
              <w:rPr>
                <w:rFonts w:ascii="Tahoma" w:eastAsia="Times New Roman" w:hAnsi="Tahoma" w:cs="Tahoma"/>
                <w:color w:val="444444"/>
                <w:sz w:val="20"/>
                <w:szCs w:val="20"/>
                <w:lang w:eastAsia="sl-SI"/>
              </w:rPr>
              <w:t>, kjer ni predvidena gradnja javne kanalizacije, so lastniki </w:t>
            </w:r>
            <w:r w:rsidRPr="005A65BE">
              <w:rPr>
                <w:rFonts w:ascii="Tahoma" w:eastAsia="Times New Roman" w:hAnsi="Tahoma" w:cs="Tahoma"/>
                <w:color w:val="444444"/>
                <w:sz w:val="20"/>
                <w:szCs w:val="20"/>
                <w:shd w:val="clear" w:color="auto" w:fill="FFFFFF"/>
                <w:lang w:eastAsia="sl-SI"/>
              </w:rPr>
              <w:t>obstoječih objektov</w:t>
            </w:r>
            <w:r w:rsidRPr="005A65BE">
              <w:rPr>
                <w:rFonts w:ascii="Tahoma" w:eastAsia="Times New Roman" w:hAnsi="Tahoma" w:cs="Tahoma"/>
                <w:color w:val="444444"/>
                <w:sz w:val="20"/>
                <w:szCs w:val="20"/>
                <w:lang w:eastAsia="sl-SI"/>
              </w:rPr>
              <w:t> dolžni </w:t>
            </w:r>
            <w:r w:rsidRPr="005A65BE">
              <w:rPr>
                <w:rFonts w:ascii="Tahoma" w:eastAsia="Times New Roman" w:hAnsi="Tahoma" w:cs="Tahoma"/>
                <w:color w:val="444444"/>
                <w:sz w:val="20"/>
                <w:szCs w:val="20"/>
                <w:shd w:val="clear" w:color="auto" w:fill="FFFFFF"/>
                <w:lang w:eastAsia="sl-SI"/>
              </w:rPr>
              <w:t>obstoječe</w:t>
            </w:r>
            <w:r w:rsidRPr="005A65BE">
              <w:rPr>
                <w:rFonts w:ascii="Tahoma" w:eastAsia="Times New Roman" w:hAnsi="Tahoma" w:cs="Tahoma"/>
                <w:color w:val="444444"/>
                <w:sz w:val="20"/>
                <w:szCs w:val="20"/>
                <w:lang w:eastAsia="sl-SI"/>
              </w:rPr>
              <w:t>pretočne greznice </w:t>
            </w:r>
            <w:r w:rsidRPr="005A65BE">
              <w:rPr>
                <w:rFonts w:ascii="Tahoma" w:eastAsia="Times New Roman" w:hAnsi="Tahoma" w:cs="Tahoma"/>
                <w:color w:val="444444"/>
                <w:sz w:val="20"/>
                <w:szCs w:val="20"/>
                <w:shd w:val="clear" w:color="auto" w:fill="FFFFFF"/>
                <w:lang w:eastAsia="sl-SI"/>
              </w:rPr>
              <w:t>odstraniti</w:t>
            </w:r>
            <w:r w:rsidRPr="005A65BE">
              <w:rPr>
                <w:rFonts w:ascii="Tahoma" w:eastAsia="Times New Roman" w:hAnsi="Tahoma" w:cs="Tahoma"/>
                <w:color w:val="444444"/>
                <w:sz w:val="20"/>
                <w:szCs w:val="20"/>
                <w:lang w:eastAsia="sl-SI"/>
              </w:rPr>
              <w:t> iz uporabe v rokih, določenih v predpisu, ki ureja emisijo snovi pri </w:t>
            </w:r>
            <w:r w:rsidRPr="005A65BE">
              <w:rPr>
                <w:rFonts w:ascii="Tahoma" w:eastAsia="Times New Roman" w:hAnsi="Tahoma" w:cs="Tahoma"/>
                <w:color w:val="444444"/>
                <w:sz w:val="20"/>
                <w:szCs w:val="20"/>
                <w:shd w:val="clear" w:color="auto" w:fill="FFFFFF"/>
                <w:lang w:eastAsia="sl-SI"/>
              </w:rPr>
              <w:t>odvajanju odpadne</w:t>
            </w:r>
            <w:r w:rsidRPr="005A65BE">
              <w:rPr>
                <w:rFonts w:ascii="Tahoma" w:eastAsia="Times New Roman" w:hAnsi="Tahoma" w:cs="Tahoma"/>
                <w:color w:val="444444"/>
                <w:sz w:val="20"/>
                <w:szCs w:val="20"/>
                <w:lang w:eastAsia="sl-SI"/>
              </w:rPr>
              <w:t>vode iz MKČN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jih nadomestiti z MKČN ali nepretočnimi greznicami, ki morajo ustrezati zakonsko predpisanim standardom. Posamezni uporabniki lahko zgradijo skupno MKČN s pripadajočim kanalizacijskem </w:t>
            </w:r>
            <w:r w:rsidRPr="005A65BE">
              <w:rPr>
                <w:rFonts w:ascii="Tahoma" w:eastAsia="Times New Roman" w:hAnsi="Tahoma" w:cs="Tahoma"/>
                <w:color w:val="444444"/>
                <w:sz w:val="20"/>
                <w:szCs w:val="20"/>
                <w:shd w:val="clear" w:color="auto" w:fill="FFFFFF"/>
                <w:lang w:eastAsia="sl-SI"/>
              </w:rPr>
              <w:t>omrežjem</w:t>
            </w:r>
            <w:r w:rsidRPr="005A65BE">
              <w:rPr>
                <w:rFonts w:ascii="Tahoma" w:eastAsia="Times New Roman" w:hAnsi="Tahoma" w:cs="Tahoma"/>
                <w:color w:val="444444"/>
                <w:sz w:val="20"/>
                <w:szCs w:val="20"/>
                <w:lang w:eastAsia="sl-SI"/>
              </w:rPr>
              <w:t>, ki nima statusa javne kanalizacije; za upravljanje s temi </w:t>
            </w:r>
            <w:r w:rsidRPr="005A65BE">
              <w:rPr>
                <w:rFonts w:ascii="Tahoma" w:eastAsia="Times New Roman" w:hAnsi="Tahoma" w:cs="Tahoma"/>
                <w:color w:val="444444"/>
                <w:sz w:val="20"/>
                <w:szCs w:val="20"/>
                <w:shd w:val="clear" w:color="auto" w:fill="FFFFFF"/>
                <w:lang w:eastAsia="sl-SI"/>
              </w:rPr>
              <w:t>objekti</w:t>
            </w:r>
            <w:r w:rsidRPr="005A65BE">
              <w:rPr>
                <w:rFonts w:ascii="Tahoma" w:eastAsia="Times New Roman" w:hAnsi="Tahoma" w:cs="Tahoma"/>
                <w:color w:val="444444"/>
                <w:sz w:val="20"/>
                <w:szCs w:val="20"/>
                <w:lang w:eastAsia="sl-SI"/>
              </w:rPr>
              <w:t> pa morajo pooblastiti </w:t>
            </w:r>
            <w:r w:rsidRPr="005A65BE">
              <w:rPr>
                <w:rFonts w:ascii="Tahoma" w:eastAsia="Times New Roman" w:hAnsi="Tahoma" w:cs="Tahoma"/>
                <w:color w:val="444444"/>
                <w:sz w:val="20"/>
                <w:szCs w:val="20"/>
                <w:shd w:val="clear" w:color="auto" w:fill="FFFFFF"/>
                <w:lang w:eastAsia="sl-SI"/>
              </w:rPr>
              <w:t>odgovornega</w:t>
            </w:r>
            <w:r w:rsidRPr="005A65BE">
              <w:rPr>
                <w:rFonts w:ascii="Tahoma" w:eastAsia="Times New Roman" w:hAnsi="Tahoma" w:cs="Tahoma"/>
                <w:color w:val="444444"/>
                <w:sz w:val="20"/>
                <w:szCs w:val="20"/>
                <w:lang w:eastAsia="sl-SI"/>
              </w:rPr>
              <w:t> upravljavca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Skladno z zgoraj navedenimi predpisi izvajalec opravlja </w:t>
            </w:r>
            <w:r w:rsidRPr="005A65BE">
              <w:rPr>
                <w:rFonts w:ascii="Tahoma" w:eastAsia="Times New Roman" w:hAnsi="Tahoma" w:cs="Tahoma"/>
                <w:color w:val="444444"/>
                <w:sz w:val="20"/>
                <w:szCs w:val="20"/>
                <w:shd w:val="clear" w:color="auto" w:fill="FFFFFF"/>
                <w:lang w:eastAsia="sl-SI"/>
              </w:rPr>
              <w:t>obratovalni</w:t>
            </w:r>
            <w:r w:rsidRPr="005A65BE">
              <w:rPr>
                <w:rFonts w:ascii="Tahoma" w:eastAsia="Times New Roman" w:hAnsi="Tahoma" w:cs="Tahoma"/>
                <w:color w:val="444444"/>
                <w:sz w:val="20"/>
                <w:szCs w:val="20"/>
                <w:lang w:eastAsia="sl-SI"/>
              </w:rPr>
              <w:t> monitoring </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za naprave zmogljivosti do 50 PE izdela </w:t>
            </w:r>
            <w:r w:rsidRPr="005A65BE">
              <w:rPr>
                <w:rFonts w:ascii="Tahoma" w:eastAsia="Times New Roman" w:hAnsi="Tahoma" w:cs="Tahoma"/>
                <w:color w:val="444444"/>
                <w:sz w:val="20"/>
                <w:szCs w:val="20"/>
                <w:shd w:val="clear" w:color="auto" w:fill="FFFFFF"/>
                <w:lang w:eastAsia="sl-SI"/>
              </w:rPr>
              <w:t>oceno obratovanja</w:t>
            </w:r>
            <w:r w:rsidRPr="005A65BE">
              <w:rPr>
                <w:rFonts w:ascii="Tahoma" w:eastAsia="Times New Roman" w:hAnsi="Tahoma" w:cs="Tahoma"/>
                <w:color w:val="444444"/>
                <w:sz w:val="20"/>
                <w:szCs w:val="20"/>
                <w:lang w:eastAsia="sl-SI"/>
              </w:rPr>
              <w:t>, v skladu z zakonsko predpisanim navodilom </w:t>
            </w:r>
            <w:r w:rsidRPr="005A65BE">
              <w:rPr>
                <w:rFonts w:ascii="Tahoma" w:eastAsia="Times New Roman" w:hAnsi="Tahoma" w:cs="Tahoma"/>
                <w:color w:val="444444"/>
                <w:sz w:val="20"/>
                <w:szCs w:val="20"/>
                <w:shd w:val="clear" w:color="auto" w:fill="FFFFFF"/>
                <w:lang w:eastAsia="sl-SI"/>
              </w:rPr>
              <w:t>in obrazcem</w:t>
            </w:r>
            <w:r w:rsidRPr="005A65BE">
              <w:rPr>
                <w:rFonts w:ascii="Tahoma" w:eastAsia="Times New Roman" w:hAnsi="Tahoma" w:cs="Tahoma"/>
                <w:color w:val="444444"/>
                <w:sz w:val="20"/>
                <w:szCs w:val="20"/>
                <w:lang w:eastAsia="sl-SI"/>
              </w:rPr>
              <w:t> na podlagi pravilnika, ki ureja prve meritve in obratovalni monitoring 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w:t>
            </w:r>
            <w:r w:rsidRPr="005A65BE">
              <w:rPr>
                <w:rFonts w:ascii="Tahoma" w:eastAsia="Times New Roman" w:hAnsi="Tahoma" w:cs="Tahoma"/>
                <w:color w:val="444444"/>
                <w:sz w:val="20"/>
                <w:szCs w:val="20"/>
                <w:shd w:val="clear" w:color="auto" w:fill="FFFFFF"/>
                <w:lang w:eastAsia="sl-SI"/>
              </w:rPr>
              <w:t>Ob</w:t>
            </w:r>
            <w:r w:rsidRPr="005A65BE">
              <w:rPr>
                <w:rFonts w:ascii="Tahoma" w:eastAsia="Times New Roman" w:hAnsi="Tahoma" w:cs="Tahoma"/>
                <w:color w:val="444444"/>
                <w:sz w:val="20"/>
                <w:szCs w:val="20"/>
                <w:lang w:eastAsia="sl-SI"/>
              </w:rPr>
              <w:t> izdelavi </w:t>
            </w:r>
            <w:r w:rsidRPr="005A65BE">
              <w:rPr>
                <w:rFonts w:ascii="Tahoma" w:eastAsia="Times New Roman" w:hAnsi="Tahoma" w:cs="Tahoma"/>
                <w:color w:val="444444"/>
                <w:sz w:val="20"/>
                <w:szCs w:val="20"/>
                <w:shd w:val="clear" w:color="auto" w:fill="FFFFFF"/>
                <w:lang w:eastAsia="sl-SI"/>
              </w:rPr>
              <w:t>ocene obratovanja</w:t>
            </w:r>
            <w:r w:rsidRPr="005A65BE">
              <w:rPr>
                <w:rFonts w:ascii="Tahoma" w:eastAsia="Times New Roman" w:hAnsi="Tahoma" w:cs="Tahoma"/>
                <w:color w:val="444444"/>
                <w:sz w:val="20"/>
                <w:szCs w:val="20"/>
                <w:lang w:eastAsia="sl-SI"/>
              </w:rPr>
              <w:t> se skladno z veljavno zakonodajo preveri dokumentacija, stanje in delovanje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29.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(prevzem in ravnanja z blatom in odpadnimi vodami iz greznic)</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Izvajalec zagotavlja prevzem, ravnanje, čiščenje </w:t>
            </w:r>
            <w:r w:rsidRPr="005A65BE">
              <w:rPr>
                <w:rFonts w:ascii="Tahoma" w:eastAsia="Times New Roman" w:hAnsi="Tahoma" w:cs="Tahoma"/>
                <w:color w:val="444444"/>
                <w:sz w:val="20"/>
                <w:szCs w:val="20"/>
                <w:shd w:val="clear" w:color="auto" w:fill="FFFFFF"/>
                <w:lang w:eastAsia="sl-SI"/>
              </w:rPr>
              <w:t>in obdelavo</w:t>
            </w:r>
            <w:r w:rsidRPr="005A65BE">
              <w:rPr>
                <w:rFonts w:ascii="Tahoma" w:eastAsia="Times New Roman" w:hAnsi="Tahoma" w:cs="Tahoma"/>
                <w:color w:val="444444"/>
                <w:sz w:val="20"/>
                <w:szCs w:val="20"/>
                <w:lang w:eastAsia="sl-SI"/>
              </w:rPr>
              <w:t> blata iz </w:t>
            </w:r>
            <w:r w:rsidRPr="005A65BE">
              <w:rPr>
                <w:rFonts w:ascii="Tahoma" w:eastAsia="Times New Roman" w:hAnsi="Tahoma" w:cs="Tahoma"/>
                <w:color w:val="444444"/>
                <w:sz w:val="20"/>
                <w:szCs w:val="20"/>
                <w:shd w:val="clear" w:color="auto" w:fill="FFFFFF"/>
                <w:lang w:eastAsia="sl-SI"/>
              </w:rPr>
              <w:t>obstoječih</w:t>
            </w:r>
            <w:r w:rsidRPr="005A65BE">
              <w:rPr>
                <w:rFonts w:ascii="Tahoma" w:eastAsia="Times New Roman" w:hAnsi="Tahoma" w:cs="Tahoma"/>
                <w:color w:val="444444"/>
                <w:sz w:val="20"/>
                <w:szCs w:val="20"/>
                <w:lang w:eastAsia="sl-SI"/>
              </w:rPr>
              <w:t> greznic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MKČN ter komunalne</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nepretočnih greznic na celotnem </w:t>
            </w:r>
            <w:r w:rsidRPr="005A65BE">
              <w:rPr>
                <w:rFonts w:ascii="Tahoma" w:eastAsia="Times New Roman" w:hAnsi="Tahoma" w:cs="Tahoma"/>
                <w:color w:val="444444"/>
                <w:sz w:val="20"/>
                <w:szCs w:val="20"/>
                <w:shd w:val="clear" w:color="auto" w:fill="FFFFFF"/>
                <w:lang w:eastAsia="sl-SI"/>
              </w:rPr>
              <w:t>območju občine v skladu s Programom odvajanja in čiščenja.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Blato iz pretočnih greznic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MKČN ter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iz nepretočnih greznic se lahko </w:t>
            </w:r>
            <w:r w:rsidRPr="005A65BE">
              <w:rPr>
                <w:rFonts w:ascii="Tahoma" w:eastAsia="Times New Roman" w:hAnsi="Tahoma" w:cs="Tahoma"/>
                <w:color w:val="444444"/>
                <w:sz w:val="20"/>
                <w:szCs w:val="20"/>
                <w:shd w:val="clear" w:color="auto" w:fill="FFFFFF"/>
                <w:lang w:eastAsia="sl-SI"/>
              </w:rPr>
              <w:t>odvaža</w:t>
            </w:r>
            <w:r w:rsidRPr="005A65BE">
              <w:rPr>
                <w:rFonts w:ascii="Tahoma" w:eastAsia="Times New Roman" w:hAnsi="Tahoma" w:cs="Tahoma"/>
                <w:color w:val="444444"/>
                <w:sz w:val="20"/>
                <w:szCs w:val="20"/>
                <w:lang w:eastAsia="sl-SI"/>
              </w:rPr>
              <w:t> na KČN, ki je </w:t>
            </w:r>
            <w:r w:rsidRPr="005A65BE">
              <w:rPr>
                <w:rFonts w:ascii="Tahoma" w:eastAsia="Times New Roman" w:hAnsi="Tahoma" w:cs="Tahoma"/>
                <w:color w:val="444444"/>
                <w:sz w:val="20"/>
                <w:szCs w:val="20"/>
                <w:shd w:val="clear" w:color="auto" w:fill="FFFFFF"/>
                <w:lang w:eastAsia="sl-SI"/>
              </w:rPr>
              <w:t>opremljena</w:t>
            </w:r>
            <w:r w:rsidRPr="005A65BE">
              <w:rPr>
                <w:rFonts w:ascii="Tahoma" w:eastAsia="Times New Roman" w:hAnsi="Tahoma" w:cs="Tahoma"/>
                <w:color w:val="444444"/>
                <w:sz w:val="20"/>
                <w:szCs w:val="20"/>
                <w:lang w:eastAsia="sl-SI"/>
              </w:rPr>
              <w:t> za </w:t>
            </w:r>
            <w:r w:rsidRPr="005A65BE">
              <w:rPr>
                <w:rFonts w:ascii="Tahoma" w:eastAsia="Times New Roman" w:hAnsi="Tahoma" w:cs="Tahoma"/>
                <w:color w:val="444444"/>
                <w:sz w:val="20"/>
                <w:szCs w:val="20"/>
                <w:shd w:val="clear" w:color="auto" w:fill="FFFFFF"/>
                <w:lang w:eastAsia="sl-SI"/>
              </w:rPr>
              <w:t>obdelavo</w:t>
            </w:r>
            <w:r w:rsidRPr="005A65BE">
              <w:rPr>
                <w:rFonts w:ascii="Tahoma" w:eastAsia="Times New Roman" w:hAnsi="Tahoma" w:cs="Tahoma"/>
                <w:color w:val="444444"/>
                <w:sz w:val="20"/>
                <w:szCs w:val="20"/>
                <w:lang w:eastAsia="sl-SI"/>
              </w:rPr>
              <w:t> blata, zato je blato iz pretočnih greznic in MKČN ter komunalne odpadne vode iz nepretočnih greznic prepovedano neposredno odvajati, </w:t>
            </w:r>
            <w:r w:rsidRPr="005A65BE">
              <w:rPr>
                <w:rFonts w:ascii="Tahoma" w:eastAsia="Times New Roman" w:hAnsi="Tahoma" w:cs="Tahoma"/>
                <w:color w:val="444444"/>
                <w:sz w:val="20"/>
                <w:szCs w:val="20"/>
                <w:shd w:val="clear" w:color="auto" w:fill="FFFFFF"/>
                <w:lang w:eastAsia="sl-SI"/>
              </w:rPr>
              <w:t>odvažati in odlagati</w:t>
            </w:r>
            <w:r w:rsidRPr="005A65BE">
              <w:rPr>
                <w:rFonts w:ascii="Tahoma" w:eastAsia="Times New Roman" w:hAnsi="Tahoma" w:cs="Tahoma"/>
                <w:color w:val="444444"/>
                <w:sz w:val="20"/>
                <w:szCs w:val="20"/>
                <w:lang w:eastAsia="sl-SI"/>
              </w:rPr>
              <w:t> v naravno </w:t>
            </w:r>
            <w:r w:rsidRPr="005A65BE">
              <w:rPr>
                <w:rFonts w:ascii="Tahoma" w:eastAsia="Times New Roman" w:hAnsi="Tahoma" w:cs="Tahoma"/>
                <w:color w:val="444444"/>
                <w:sz w:val="20"/>
                <w:szCs w:val="20"/>
                <w:shd w:val="clear" w:color="auto" w:fill="FFFFFF"/>
                <w:lang w:eastAsia="sl-SI"/>
              </w:rPr>
              <w:t>okolje</w:t>
            </w:r>
            <w:r w:rsidRPr="005A65BE">
              <w:rPr>
                <w:rFonts w:ascii="Tahoma" w:eastAsia="Times New Roman" w:hAnsi="Tahoma" w:cs="Tahoma"/>
                <w:color w:val="444444"/>
                <w:sz w:val="20"/>
                <w:szCs w:val="20"/>
                <w:lang w:eastAsia="sl-SI"/>
              </w:rPr>
              <w:t> (na kmetijska </w:t>
            </w:r>
            <w:r w:rsidRPr="005A65BE">
              <w:rPr>
                <w:rFonts w:ascii="Tahoma" w:eastAsia="Times New Roman" w:hAnsi="Tahoma" w:cs="Tahoma"/>
                <w:color w:val="444444"/>
                <w:sz w:val="20"/>
                <w:szCs w:val="20"/>
                <w:shd w:val="clear" w:color="auto" w:fill="FFFFFF"/>
                <w:lang w:eastAsia="sl-SI"/>
              </w:rPr>
              <w:t>in ostala</w:t>
            </w:r>
            <w:r w:rsidRPr="005A65BE">
              <w:rPr>
                <w:rFonts w:ascii="Tahoma" w:eastAsia="Times New Roman" w:hAnsi="Tahoma" w:cs="Tahoma"/>
                <w:color w:val="444444"/>
                <w:sz w:val="20"/>
                <w:szCs w:val="20"/>
                <w:lang w:eastAsia="sl-SI"/>
              </w:rPr>
              <w:t>zemljišča), v površinske ali podzemne vode ali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Če izvajalec javne službe ne upravlja KČN, ki je opremljena za obdelavo blata, mora občina zagotoviti zmogljivosti za ustrezno obdelavo blata na drugi 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30.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(obveščanje uporabnikov)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Izvajalec javne službe se o nameri prevzema blata oz. komunalne odpadne vode predhodno dogovori z uporabnikom storitve.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Če uporabnik dogovorjenega časa izvedbe storitve ne </w:t>
            </w:r>
            <w:r w:rsidRPr="005A65BE">
              <w:rPr>
                <w:rFonts w:ascii="Tahoma" w:eastAsia="Times New Roman" w:hAnsi="Tahoma" w:cs="Tahoma"/>
                <w:color w:val="444444"/>
                <w:sz w:val="20"/>
                <w:szCs w:val="20"/>
                <w:shd w:val="clear" w:color="auto" w:fill="FFFFFF"/>
                <w:lang w:eastAsia="sl-SI"/>
              </w:rPr>
              <w:t>odpove oz.</w:t>
            </w:r>
            <w:r w:rsidRPr="005A65BE">
              <w:rPr>
                <w:rFonts w:ascii="Tahoma" w:eastAsia="Times New Roman" w:hAnsi="Tahoma" w:cs="Tahoma"/>
                <w:color w:val="444444"/>
                <w:sz w:val="20"/>
                <w:szCs w:val="20"/>
                <w:lang w:eastAsia="sl-SI"/>
              </w:rPr>
              <w:t> ga v dogovoru z izvajalcem ne prestavi in s tem</w:t>
            </w:r>
            <w:r w:rsidRPr="005A65BE">
              <w:rPr>
                <w:rFonts w:ascii="Tahoma" w:eastAsia="Times New Roman" w:hAnsi="Tahoma" w:cs="Tahoma"/>
                <w:color w:val="444444"/>
                <w:sz w:val="20"/>
                <w:szCs w:val="20"/>
                <w:shd w:val="clear" w:color="auto" w:fill="FFFFFF"/>
                <w:lang w:eastAsia="sl-SI"/>
              </w:rPr>
              <w:t>onemogoči</w:t>
            </w:r>
            <w:r w:rsidRPr="005A65BE">
              <w:rPr>
                <w:rFonts w:ascii="Tahoma" w:eastAsia="Times New Roman" w:hAnsi="Tahoma" w:cs="Tahoma"/>
                <w:color w:val="444444"/>
                <w:sz w:val="20"/>
                <w:szCs w:val="20"/>
                <w:lang w:eastAsia="sl-SI"/>
              </w:rPr>
              <w:t> izvedbo storitve ali če izvajalcu ne </w:t>
            </w:r>
            <w:r w:rsidRPr="005A65BE">
              <w:rPr>
                <w:rFonts w:ascii="Tahoma" w:eastAsia="Times New Roman" w:hAnsi="Tahoma" w:cs="Tahoma"/>
                <w:color w:val="444444"/>
                <w:sz w:val="20"/>
                <w:szCs w:val="20"/>
                <w:shd w:val="clear" w:color="auto" w:fill="FFFFFF"/>
                <w:lang w:eastAsia="sl-SI"/>
              </w:rPr>
              <w:t>omogoča opravljanja</w:t>
            </w:r>
            <w:r w:rsidRPr="005A65BE">
              <w:rPr>
                <w:rFonts w:ascii="Tahoma" w:eastAsia="Times New Roman" w:hAnsi="Tahoma" w:cs="Tahoma"/>
                <w:color w:val="444444"/>
                <w:sz w:val="20"/>
                <w:szCs w:val="20"/>
                <w:lang w:eastAsia="sl-SI"/>
              </w:rPr>
              <w:t> storitev, mora plačati nastale stroške, razen stroškov ravnanja z blatom (obdelava blata v ČN), ki jih izvajalec uporabniku v tem primeru ni upravičen zaračunati.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Uporabnik ni dolžan plačati stroškov izvedbe storitev iz tretjega </w:t>
            </w:r>
            <w:r w:rsidRPr="005A65BE">
              <w:rPr>
                <w:rFonts w:ascii="Tahoma" w:eastAsia="Times New Roman" w:hAnsi="Tahoma" w:cs="Tahoma"/>
                <w:color w:val="444444"/>
                <w:sz w:val="20"/>
                <w:szCs w:val="20"/>
                <w:shd w:val="clear" w:color="auto" w:fill="FFFFFF"/>
                <w:lang w:eastAsia="sl-SI"/>
              </w:rPr>
              <w:t>odstavka</w:t>
            </w:r>
            <w:r w:rsidRPr="005A65BE">
              <w:rPr>
                <w:rFonts w:ascii="Tahoma" w:eastAsia="Times New Roman" w:hAnsi="Tahoma" w:cs="Tahoma"/>
                <w:color w:val="444444"/>
                <w:sz w:val="20"/>
                <w:szCs w:val="20"/>
                <w:lang w:eastAsia="sl-SI"/>
              </w:rPr>
              <w:t> tega člena, če zaradi dokazane upravičene daljše </w:t>
            </w:r>
            <w:r w:rsidRPr="005A65BE">
              <w:rPr>
                <w:rFonts w:ascii="Tahoma" w:eastAsia="Times New Roman" w:hAnsi="Tahoma" w:cs="Tahoma"/>
                <w:color w:val="444444"/>
                <w:sz w:val="20"/>
                <w:szCs w:val="20"/>
                <w:shd w:val="clear" w:color="auto" w:fill="FFFFFF"/>
                <w:lang w:eastAsia="sl-SI"/>
              </w:rPr>
              <w:t>odsotnosti</w:t>
            </w:r>
            <w:r w:rsidRPr="005A65BE">
              <w:rPr>
                <w:rFonts w:ascii="Tahoma" w:eastAsia="Times New Roman" w:hAnsi="Tahoma" w:cs="Tahoma"/>
                <w:color w:val="444444"/>
                <w:sz w:val="20"/>
                <w:szCs w:val="20"/>
                <w:lang w:eastAsia="sl-SI"/>
              </w:rPr>
              <w:t> (daljša bolniška </w:t>
            </w:r>
            <w:r w:rsidRPr="005A65BE">
              <w:rPr>
                <w:rFonts w:ascii="Tahoma" w:eastAsia="Times New Roman" w:hAnsi="Tahoma" w:cs="Tahoma"/>
                <w:color w:val="444444"/>
                <w:sz w:val="20"/>
                <w:szCs w:val="20"/>
                <w:shd w:val="clear" w:color="auto" w:fill="FFFFFF"/>
                <w:lang w:eastAsia="sl-SI"/>
              </w:rPr>
              <w:t>odsotnost, </w:t>
            </w:r>
            <w:r w:rsidRPr="005A65BE">
              <w:rPr>
                <w:rFonts w:ascii="Tahoma" w:eastAsia="Times New Roman" w:hAnsi="Tahoma" w:cs="Tahoma"/>
                <w:color w:val="444444"/>
                <w:sz w:val="20"/>
                <w:szCs w:val="20"/>
                <w:lang w:eastAsia="sl-SI"/>
              </w:rPr>
              <w:t>višja sila,…) ni mogel </w:t>
            </w:r>
            <w:r w:rsidRPr="005A65BE">
              <w:rPr>
                <w:rFonts w:ascii="Tahoma" w:eastAsia="Times New Roman" w:hAnsi="Tahoma" w:cs="Tahoma"/>
                <w:color w:val="444444"/>
                <w:sz w:val="20"/>
                <w:szCs w:val="20"/>
                <w:shd w:val="clear" w:color="auto" w:fill="FFFFFF"/>
                <w:lang w:eastAsia="sl-SI"/>
              </w:rPr>
              <w:t>odpovedati</w:t>
            </w:r>
            <w:r w:rsidRPr="005A65BE">
              <w:rPr>
                <w:rFonts w:ascii="Tahoma" w:eastAsia="Times New Roman" w:hAnsi="Tahoma" w:cs="Tahoma"/>
                <w:color w:val="444444"/>
                <w:sz w:val="20"/>
                <w:szCs w:val="20"/>
                <w:lang w:eastAsia="sl-SI"/>
              </w:rPr>
              <w:t> najavljenega časa </w:t>
            </w:r>
            <w:r w:rsidRPr="005A65BE">
              <w:rPr>
                <w:rFonts w:ascii="Tahoma" w:eastAsia="Times New Roman" w:hAnsi="Tahoma" w:cs="Tahoma"/>
                <w:color w:val="444444"/>
                <w:sz w:val="20"/>
                <w:szCs w:val="20"/>
                <w:shd w:val="clear" w:color="auto" w:fill="FFFFFF"/>
                <w:lang w:eastAsia="sl-SI"/>
              </w:rPr>
              <w:t>izvedbe</w:t>
            </w:r>
            <w:r w:rsidRPr="005A65BE">
              <w:rPr>
                <w:rFonts w:ascii="Tahoma" w:eastAsia="Times New Roman" w:hAnsi="Tahoma" w:cs="Tahoma"/>
                <w:color w:val="444444"/>
                <w:sz w:val="20"/>
                <w:szCs w:val="20"/>
                <w:lang w:eastAsia="sl-SI"/>
              </w:rPr>
              <w:t>storitve.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VI.     Obračun odvajanja in čiščenja komunalne in padavinske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(cena odvajanja in čiščenja)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Cena storitev javne službe odvajanja in čiščenja komunalne in padavinske vode se oblikujejo v skladu z Uredbo o metodologiji za oblikovanje cen storitev obveznih občinskih gospodarskih javnih služb varstva okolja (v nadaljevanju: Uredba o metodologiji).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(2) V okviru javne službe odvajanja in čiščenja komunalne in padavinske odpadne vode se ločeno oblikujejo in obračunavajo cene za storitve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odvajanje komunalne odpadne vode in padavinske odpadne vode z javnih površin,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odvajanje padavinske odpadne vode s streh in utrjenih površin velikosti do 100 m2,</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storitve, povezane z nepretočnimi greznicami, obstoječimi greznicami in malimi komunalnimi čistilnimi napravami,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čiščenje komunalne odpadne vode in padavinske odpadne vode z javnih površin in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čiščenje padavinske odpadne vode s streh in utrjenih površin velikosti do 100 m2.</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Na računu se ločeno prikaže: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omrežnina,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rPr>
                <w:rFonts w:ascii="Calibri" w:eastAsia="Times New Roman" w:hAnsi="Calibri" w:cs="Tahoma"/>
                <w:color w:val="444444"/>
                <w:lang w:eastAsia="sl-SI"/>
              </w:rPr>
            </w:pPr>
            <w:r w:rsidRPr="005A65BE">
              <w:rPr>
                <w:rFonts w:ascii="Tahoma" w:eastAsia="Times New Roman" w:hAnsi="Tahoma" w:cs="Tahoma"/>
                <w:color w:val="444444"/>
                <w:sz w:val="20"/>
                <w:szCs w:val="20"/>
                <w:lang w:eastAsia="sl-SI"/>
              </w:rPr>
              <w:t>·       cena posamezne storitve javne službe v skladu z drugim odstavkom tega člena,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okoljske dajatve v skladu s predpisom, ki ureja okoljske dajatve za onesnaževanje okolja zaradi odvajanja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Cena storitev javne službe iz prve in tretje alineje drugega odstavka tega člena je sestavljena iz omrežnine, cene opravljanja storitev javne službe in okoljske dajatve, iz druge, četrte in pete alineje drugega odstavka tega člena pa iz omrežnine in cene opravljanja storitev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Cena opravljanja storitev javne službe iz prve, tretje in četrte alineje drugega odstavka tega člena, ki pokriva stroške izvajanja posamezne javne službe, se uporabnikom obračunava mesečno v m3 na podlagi odčitka porabe vode na obračunskem vodomeru oziroma v obliki akontacije, določene glede na povprečno mesečno porabo zadnjega obračunskega leta.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(6) Cena opravljanja storitev javne službe iz druge in pete alineje drugega odstavka tega člena, ki pokriva stroške izvajanja posamezne javne službe, se uporabnikom obračunava mesečno v m3 glede na količino padavin, ki padejo na tlorisno površino strehe, s katere se padavinska odpadna voda odvaja v javno kanalizacijo ali čisti na komunalni čistilni napravi.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(7) Omrežnina je del cene, ki pokriva stroške javne infrastrukture javne službe in se obračunava mesečno glede na zmogljivost priključkov in na način, ki je določen v Uredbi o metodologiji.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(merjenje količin)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Količina opravljanja storitev javne službe iz prve, tretje in četrte alineje drugega odstavka prejšnjega člena se zaračuna na podlagi iz javnega vodovoda odvzete vode in se meri v m3 na podlagi odčitka obračunskega vodomera.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je dolžan odčitati stanje na vodomeru najmanj enkrat letno za gospodinjstva, za večje odjemalce (industrija in večstanovanjske stavbe) pa praviloma vsak mesec.</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Kadar se poraba pitne vode ne ugotavlja z obračunskim vodomerom, se obračuna na podlagi števila stalno in začasno prijavljenih stanovalcev ob upoštevanju normirane porabe pitne vode, ki znaša 0,15 m3 na osebo na dan. Zavezanec za plačilo storitev izvajalcu na njegovo zahtevo sporoči podatke o številu stalno in začasno prijavljenih stanovalcev.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Če se poraba pitne vode ne ugotavlja z obračunskim vodomerom, se količino storitev obračuna glede na zmogljivost priključka, določeno s premerom priključka, ob upoštevanju normirane porabe pitne vode, ki znaša 1,2 m3 na dan za vodomer s faktorjem omrežnine 1.</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V primerih, ko je na internem omrežju več uporabnikov, ki koristijo storitve iz istega priključka, na katerem se meri poraba vode z enim obračunskim vodomerom in so na internem omrežju vgrajeni interni vodomeri, lahko izvajalec izda račun posameznim uporabnikom na podlagi odčitka stanja na internih vodomerih. Količina se poveča ali zmanjša za razliko med seštevkom dobavljene vode po odčitkih na internih vodomerih in po odčitku na obračunskem vodomeru, ki se razdeli na vse uporabnike v objektu glede na porabo po internih vodomerih.</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(6) V primerih, ko je na internem vodovodnem omrežju več uporabnikov, ki se oskrbujejo z vodo iz istega priključka, na katerem se meri poraba vode z enim obračunskim vodomerom in na internem omrežju niso vgrajeni interni vodomeri, se količina opravljenih storitev obračuna skladno z veljavno zakonodajo.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(posebni primeri obračun/pavšal)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V primeru, da izvajalec ali uporabnik ugotovita, da je obračunski vodomer v okvari in okvara ni rezultat nepooblaščenega posega v sistem, se obračuna količina storitev glede na pavšalno porabo vode na osnovi povprečja porabe vode v obdobju zadnjega obračunskega leta razen v primeru utemeljenih razlogov za drugačen odčitek.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(2) Če izvajalec ne more odčitati števca, mora o tem obvestiti uporabnika. Ta mora sporočiti stanje vodomera, sicer se mu obračuna storitev v višini povprečne mesečne porabe zadnjega obračunskega leta razen v primeru utemeljenih razlogov za drugačen odčitek.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(plačevanje računov)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 je dolžan račun poravnati v roku, navedenem na računu.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Plačnik storitev javne službe je njen uporabnik. V primeru oddaje stavbe, posameznega dela stavbe ali gradbeno inženirskega objekta v najem, je plačnik lahko najemnik, če je lastnik nanj s pogodbo prenesel vse pravice in obveznosti, ki jih sicer ima lastnik kot uporabnik in je taka pogodba posredovana izvajalcu javne službe. V takem primeru lastnik za obveznosti najemnika, ki jih ima ta kot uporabnik po tem odloku, odgovarja v razmerju do izvajalca solidarno.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V primeru, da uporabnik ne poravna računa v navedenem roku, ga je izvajalec dolžan opomniti. V opominu mora izvajalec določiti nov rok plačila in opozoriti uporabnika na posledice neplačila. V primeru, da uporabnik tudi po izteku roka, določenega v opominu, ne izpolni obveznosti, izvajalec prekine dobavo vode, o čemer predhodno seznani uporabnika. V takem primeru bo izvajalec prekinil dobavo vode do poplačila celotne obveznosti, vključno s stroški prekinitve.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(ugovor)</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 lahko v roku petnajstih dni od izdanega računa vloži pisni ugovor pri izvajalcu javne službe, če meni, da mu storitve niso bile pravilno obračunane. Del računa glede na povprečno mesečno porabo zadnjega obračunskega leta mora uporabnik plačati v roku, navedenem na računu. izvajalec je dolžan na pisni ugovor uporabnika pisno odgovoriti v roku nadaljnjih osem dni in v tem času ne sme prekiniti dobave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(upravičenci do oprostitve plačevanja stroškov odvajanja in čiščenja in okoljske dajatve, ki nastaja pri opravljanju kmetijske dejavnosti)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Uporabniki, pri katerih nastaja odpadna voda v kmetijski dejavnosti ter se le-ta odvaja na kmetijska zemljišča, niso dolžni plačevati stroškov odvajanja in čiščenja odpadne voda. Poraba pitne vode namenjene za izvajanje kmetijske dejavnosti se ugotavlja v skladu z določbami odloka o oskrbi s pitno vodo.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Okoljska dajatev za onesnaževanja okolja zaradi odvajanja komunalne odpadne vode se ne plačuje za porabo vode v kmetijski dejavnosti kot je to določeno s predpisi.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(vloga za oprostitev plačevanja okoljske dajatve, ki nastaja pri opravljanju kmetijske dejavnosti)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Za oprostitev oziroma znižanje plačevanja okoljske dajatve za onesnaževanje okolja zaradi odvajanja odpadnih voda morajo upravičenci zaprositi upravljavca vodovodnega omrežja z vložitvijo pisne vloge najkasneje do 15. 2. tekočega leta.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Za popolno vlogo morajo priložiti naslednje priloge: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fotokopijo zbirne vloge za subvencije v kmetijstvu glede na predmet uveljavljanja oprostila,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potrdilo o družinski skupnosti, če se ne zagotavlja ločeno merjenje porabe pitne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številko odjemnega mesta odvzema vode iz javnega vodovodnega omrežja, navedeno na računu upravljavca omrežja.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Vloga se obnovi enkrat letno. Kolikor upravičenec ne obnovi vloge v roku iz prvega odstavka tega člena, mu izvajalec z mesecem marcem tekočega leta začne obračunavati polno okoljsko dajatev. Enako velja kolikor vlagatelj v roku ne priloži vseh zahtevanih prilog.</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VII.   Gradnja kanalizacijskega omrežja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(gradnja objektov in naprav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Pred pričetkom gradnje javne kanalizacije je investitor dolžan obvestiti izvajalca javne kanalizacije o nameravani gradnji vsaj 7 dni pred pričetkom del.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xml:space="preserve">(2) Gradnjo objektov in naprav javne kanalizacije lahko izvaja strokovno usposobljena oseba, posege v </w:t>
            </w:r>
            <w:r w:rsidRPr="005A65BE">
              <w:rPr>
                <w:rFonts w:ascii="Tahoma" w:eastAsia="Times New Roman" w:hAnsi="Tahoma" w:cs="Tahoma"/>
                <w:color w:val="444444"/>
                <w:sz w:val="20"/>
                <w:szCs w:val="20"/>
                <w:lang w:eastAsia="sl-SI"/>
              </w:rPr>
              <w:lastRenderedPageBreak/>
              <w:t>obstoječi sistem javne kanalizacije pa opravlja izvajalec javne službe ali druga strokovna usposobljena oseba pod nadzorom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(3) Uporabnik, ki sofinancira gradnjo javne kanalizacije, s tem ne pridobi nikakršne pravice razpolaganja na javni kanalizaciji.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(4) Ob izgradnji kanalizacijske infrastrukture je investitor dolžan na lastne stroške zagotoviti strokovni nadzor izvajalca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(5) Javna kanalizacija mora biti grajena na način in iz materialov, ki zagotavljajo popolno tesnost in ustreza evropskim normativom (SIST EN) na tem področju. Podrobnejše zahteve glede gradnje so navedene v tehničnem pravilniku.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(6) Po izgradnji KČN izvajalec gradnje na svoje stroške izvede najmanj šest mesečno poskusno obratovanje čistilne naprave. V tem času se ob prisotnosti bodočega upravljavca ČN preveri delovanje sistema in zagotovi usposabljanje strokovnega kadra bodočega upravljavca za samostojno delo na ČN. Po koncu predpisanega obdobja poskusnega obratovanja je izvajalec del dolžan opraviti prve meritve in kontrolo delovanja čistilne naprave. Rezultati prvih meritev so sestavni del dokumentacije za primopredajo objekta investitorju in za pridobitev uporabnega dovoljenja.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(7) V času poskusnega obratovanja čistilne naprave mora investitor zagotoviti priklop zadostnega števila kanalizacijskih hišnih priključkov oziroma uporabnikov na kanalizacijski sistem (zadostno število PE), ki omogoča zagon ČN in začetek njenega obratovanja. Optimalno število priključenih PE na čistilno napravo določita projektant in/ali tehnolog čistilne naprave.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(8) Po uspešno opravljenem tehničnem pregledu kanalizacijskega omrežja in čistilne naprave in po pridobitvi uporabnega dovoljenja se lahko čistilna naprava obremeni do polne zmogljivosti.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39.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(prenos novozgrajenih objektov in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Kadar je s pogodbo o opremljanju določeno, da bo novozgrajena kanalizacija s pripadajočimi objekti obravnavana kot javna kanalizacija, je investitor novozgrajenih kanalizacijskih objektov in omrežja dolžan po končani gradnji z zapisnikom le-te predati v last občini brezplačno v skladu s Tehničnim pravilnikom, občina pa prenese kanalizacijske objekte in naprave v najem izvajalcu.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VIII.  Varovanje kanalizacijskega omrežja, objektov in naprav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40.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(gradbena dela)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Na javni kanalizaciji se ne sme graditi, postavljati objektov in nasipati materiala, ki lahko povzroči poškodbe na kanalizaciji ali ovira njeno delovanje in vzdrževanje.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 Kdor gradi, opravlja vzdrževalna dela, rekonstrukcije in druga dela v varovalnem pasu javne kanalizacije, si mora pred začetkom del pri izvajalcu javne službe pridobiti podatke o poteku javne kanalizacije in dovoljenje za izvajanje predvidenih del, v katerem so podani pogoji za poseg na območju trase ter ga obvestiti o pričetku del.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V primeru nastalih poškodb na javni kanalizaciji ali priključkih je povzročitelj dolžan nemudoma obvestiti izvajalca javne službe o kraju, času in vrsti poškodbe. V takem primeru mora povzročitelj, izvesti ustrezno sanacijo pod nadzorom izvajalca in pokriti vse nastale stroške.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(obveznost vzpostavitve prvotnega stanja)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Investitorji oziroma izvajalci del morajo po gradnji, vzdrževanju in rekonstrukcijah cest, ulic, trgov,…. vzpostaviti kanalizacijski sistem v prvotno stanje. Vsa dela se opravijo pod nadzorom izvajalca javne službe. Vsi stroški vzpostavitve prvotnega stanja in nadzora bremenijo investitorja.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Upravljavci drugih omrežij in naprav (elektro, telefona, plinovoda, KATV, …) morajo pri opravljanju del na svojih objektih in napravah zagotoviti, da ostane kanalizacijski sistem  nepoškodovan, v primeru nastanka škode, pa obvestiti izvajalca javne službe in poravnati vse nastale stroške.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(obveznosti lastnika)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Lastnik javne infrastrukture je odgovoren za organizacijo in nadzor gospodarske javne službe ter varstvo potrošnikov in javnega interesa skladno z veljavno zakonodajo, ki ureja občinsko gospodarsko službo odvajanja in čiščenja komunalne in padavinske odpadne vode. Omogočiti mora varno in nemoteno delovanje sistema.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(obveznosti uporabnikov)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Uporabniki imajo naslednje </w:t>
            </w:r>
            <w:r w:rsidRPr="005A65BE">
              <w:rPr>
                <w:rFonts w:ascii="Tahoma" w:eastAsia="Times New Roman" w:hAnsi="Tahoma" w:cs="Tahoma"/>
                <w:color w:val="444444"/>
                <w:sz w:val="20"/>
                <w:szCs w:val="20"/>
                <w:shd w:val="clear" w:color="auto" w:fill="FFFFFF"/>
                <w:lang w:eastAsia="sl-SI"/>
              </w:rPr>
              <w:t>obveznosti: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na javno kanalizacijo se lahko priključijo le s soglasjem izvajalca skladno z </w:t>
            </w:r>
            <w:r w:rsidRPr="005A65BE">
              <w:rPr>
                <w:rFonts w:ascii="Tahoma" w:eastAsia="Times New Roman" w:hAnsi="Tahoma" w:cs="Tahoma"/>
                <w:color w:val="444444"/>
                <w:sz w:val="20"/>
                <w:szCs w:val="20"/>
                <w:shd w:val="clear" w:color="auto" w:fill="FFFFFF"/>
                <w:lang w:eastAsia="sl-SI"/>
              </w:rPr>
              <w:t>odobreno</w:t>
            </w:r>
            <w:r w:rsidRPr="005A65BE">
              <w:rPr>
                <w:rFonts w:ascii="Tahoma" w:eastAsia="Times New Roman" w:hAnsi="Tahoma" w:cs="Tahoma"/>
                <w:color w:val="444444"/>
                <w:sz w:val="20"/>
                <w:szCs w:val="20"/>
                <w:lang w:eastAsia="sl-SI"/>
              </w:rPr>
              <w:t> projektno in tehnično dokumentacijo;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odvajati</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 v javno kanalizacijo, MKČN ali nepretočno greznico;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pridobiti soglasja, mnenja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strokovne </w:t>
            </w:r>
            <w:r w:rsidRPr="005A65BE">
              <w:rPr>
                <w:rFonts w:ascii="Tahoma" w:eastAsia="Times New Roman" w:hAnsi="Tahoma" w:cs="Tahoma"/>
                <w:color w:val="444444"/>
                <w:sz w:val="20"/>
                <w:szCs w:val="20"/>
                <w:shd w:val="clear" w:color="auto" w:fill="FFFFFF"/>
                <w:lang w:eastAsia="sl-SI"/>
              </w:rPr>
              <w:t>ocene</w:t>
            </w:r>
            <w:r w:rsidRPr="005A65BE">
              <w:rPr>
                <w:rFonts w:ascii="Tahoma" w:eastAsia="Times New Roman" w:hAnsi="Tahoma" w:cs="Tahoma"/>
                <w:color w:val="444444"/>
                <w:sz w:val="20"/>
                <w:szCs w:val="20"/>
                <w:lang w:eastAsia="sl-SI"/>
              </w:rPr>
              <w:t>, kot to določa ta </w:t>
            </w:r>
            <w:r w:rsidRPr="005A65BE">
              <w:rPr>
                <w:rFonts w:ascii="Tahoma" w:eastAsia="Times New Roman" w:hAnsi="Tahoma" w:cs="Tahoma"/>
                <w:color w:val="444444"/>
                <w:sz w:val="20"/>
                <w:szCs w:val="20"/>
                <w:shd w:val="clear" w:color="auto" w:fill="FFFFFF"/>
                <w:lang w:eastAsia="sl-SI"/>
              </w:rPr>
              <w:t>odlok;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vzdrževati kanalizacijski priključek, </w:t>
            </w:r>
            <w:r w:rsidRPr="005A65BE">
              <w:rPr>
                <w:rFonts w:ascii="Tahoma" w:eastAsia="Times New Roman" w:hAnsi="Tahoma" w:cs="Tahoma"/>
                <w:color w:val="444444"/>
                <w:sz w:val="20"/>
                <w:szCs w:val="20"/>
                <w:shd w:val="clear" w:color="auto" w:fill="FFFFFF"/>
                <w:lang w:eastAsia="sl-SI"/>
              </w:rPr>
              <w:t>interno</w:t>
            </w:r>
            <w:r w:rsidRPr="005A65BE">
              <w:rPr>
                <w:rFonts w:ascii="Tahoma" w:eastAsia="Times New Roman" w:hAnsi="Tahoma" w:cs="Tahoma"/>
                <w:color w:val="444444"/>
                <w:sz w:val="20"/>
                <w:szCs w:val="20"/>
                <w:lang w:eastAsia="sl-SI"/>
              </w:rPr>
              <w:t> kanalizacijo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vse naprave, vgrajene vanjo, </w:t>
            </w:r>
            <w:r w:rsidRPr="005A65BE">
              <w:rPr>
                <w:rFonts w:ascii="Tahoma" w:eastAsia="Times New Roman" w:hAnsi="Tahoma" w:cs="Tahoma"/>
                <w:color w:val="444444"/>
                <w:sz w:val="20"/>
                <w:szCs w:val="20"/>
                <w:shd w:val="clear" w:color="auto" w:fill="FFFFFF"/>
                <w:lang w:eastAsia="sl-SI"/>
              </w:rPr>
              <w:t>obstoječo </w:t>
            </w:r>
            <w:r w:rsidRPr="005A65BE">
              <w:rPr>
                <w:rFonts w:ascii="Tahoma" w:eastAsia="Times New Roman" w:hAnsi="Tahoma" w:cs="Tahoma"/>
                <w:color w:val="444444"/>
                <w:sz w:val="20"/>
                <w:szCs w:val="20"/>
                <w:lang w:eastAsia="sl-SI"/>
              </w:rPr>
              <w:t>ali nepretočno greznico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vzdrževati čistočo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zagotavljati nemoten dostop do mest za ugotavljanje količine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stopnje </w:t>
            </w:r>
            <w:r w:rsidRPr="005A65BE">
              <w:rPr>
                <w:rFonts w:ascii="Tahoma" w:eastAsia="Times New Roman" w:hAnsi="Tahoma" w:cs="Tahoma"/>
                <w:color w:val="444444"/>
                <w:sz w:val="20"/>
                <w:szCs w:val="20"/>
                <w:shd w:val="clear" w:color="auto" w:fill="FFFFFF"/>
                <w:lang w:eastAsia="sl-SI"/>
              </w:rPr>
              <w:t>onesnaženosti odpadne</w:t>
            </w:r>
            <w:r w:rsidRPr="005A65BE">
              <w:rPr>
                <w:rFonts w:ascii="Tahoma" w:eastAsia="Times New Roman" w:hAnsi="Tahoma" w:cs="Tahoma"/>
                <w:color w:val="444444"/>
                <w:sz w:val="20"/>
                <w:szCs w:val="20"/>
                <w:lang w:eastAsia="sl-SI"/>
              </w:rPr>
              <w:t>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ne dovoliti priključitve </w:t>
            </w:r>
            <w:r w:rsidRPr="005A65BE">
              <w:rPr>
                <w:rFonts w:ascii="Tahoma" w:eastAsia="Times New Roman" w:hAnsi="Tahoma" w:cs="Tahoma"/>
                <w:color w:val="444444"/>
                <w:sz w:val="20"/>
                <w:szCs w:val="20"/>
                <w:shd w:val="clear" w:color="auto" w:fill="FFFFFF"/>
                <w:lang w:eastAsia="sl-SI"/>
              </w:rPr>
              <w:t>objektov</w:t>
            </w:r>
            <w:r w:rsidRPr="005A65BE">
              <w:rPr>
                <w:rFonts w:ascii="Tahoma" w:eastAsia="Times New Roman" w:hAnsi="Tahoma" w:cs="Tahoma"/>
                <w:color w:val="444444"/>
                <w:sz w:val="20"/>
                <w:szCs w:val="20"/>
                <w:lang w:eastAsia="sl-SI"/>
              </w:rPr>
              <w:t> drugih lastnikov na svojo </w:t>
            </w:r>
            <w:r w:rsidRPr="005A65BE">
              <w:rPr>
                <w:rFonts w:ascii="Tahoma" w:eastAsia="Times New Roman" w:hAnsi="Tahoma" w:cs="Tahoma"/>
                <w:color w:val="444444"/>
                <w:sz w:val="20"/>
                <w:szCs w:val="20"/>
                <w:shd w:val="clear" w:color="auto" w:fill="FFFFFF"/>
                <w:lang w:eastAsia="sl-SI"/>
              </w:rPr>
              <w:t>interno</w:t>
            </w:r>
            <w:r w:rsidRPr="005A65BE">
              <w:rPr>
                <w:rFonts w:ascii="Tahoma" w:eastAsia="Times New Roman" w:hAnsi="Tahoma" w:cs="Tahoma"/>
                <w:color w:val="444444"/>
                <w:sz w:val="20"/>
                <w:szCs w:val="20"/>
                <w:lang w:eastAsia="sl-SI"/>
              </w:rPr>
              <w:t> kanalizacijo ali kanalizacijski priključek brez soglasja izvajalca;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izvajati predpisane meritve komunalnih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padavinskih </w:t>
            </w:r>
            <w:r w:rsidRPr="005A65BE">
              <w:rPr>
                <w:rFonts w:ascii="Tahoma" w:eastAsia="Times New Roman" w:hAnsi="Tahoma" w:cs="Tahoma"/>
                <w:color w:val="444444"/>
                <w:sz w:val="20"/>
                <w:szCs w:val="20"/>
                <w:shd w:val="clear" w:color="auto" w:fill="FFFFFF"/>
                <w:lang w:eastAsia="sl-SI"/>
              </w:rPr>
              <w:t>odpadnih</w:t>
            </w:r>
            <w:r w:rsidRPr="005A65BE">
              <w:rPr>
                <w:rFonts w:ascii="Tahoma" w:eastAsia="Times New Roman" w:hAnsi="Tahoma" w:cs="Tahoma"/>
                <w:color w:val="444444"/>
                <w:sz w:val="20"/>
                <w:szCs w:val="20"/>
                <w:lang w:eastAsia="sl-SI"/>
              </w:rPr>
              <w:t> voda ter </w:t>
            </w:r>
            <w:r w:rsidRPr="005A65BE">
              <w:rPr>
                <w:rFonts w:ascii="Tahoma" w:eastAsia="Times New Roman" w:hAnsi="Tahoma" w:cs="Tahoma"/>
                <w:color w:val="444444"/>
                <w:sz w:val="20"/>
                <w:szCs w:val="20"/>
                <w:shd w:val="clear" w:color="auto" w:fill="FFFFFF"/>
                <w:lang w:eastAsia="sl-SI"/>
              </w:rPr>
              <w:t>industrijskih odpadnih </w:t>
            </w:r>
            <w:r w:rsidRPr="005A65BE">
              <w:rPr>
                <w:rFonts w:ascii="Tahoma" w:eastAsia="Times New Roman" w:hAnsi="Tahoma" w:cs="Tahoma"/>
                <w:color w:val="444444"/>
                <w:sz w:val="20"/>
                <w:szCs w:val="20"/>
                <w:lang w:eastAsia="sl-SI"/>
              </w:rPr>
              <w:t>vod;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omogočati</w:t>
            </w:r>
            <w:r w:rsidRPr="005A65BE">
              <w:rPr>
                <w:rFonts w:ascii="Tahoma" w:eastAsia="Times New Roman" w:hAnsi="Tahoma" w:cs="Tahoma"/>
                <w:color w:val="444444"/>
                <w:sz w:val="20"/>
                <w:szCs w:val="20"/>
                <w:lang w:eastAsia="sl-SI"/>
              </w:rPr>
              <w:t> izvajalcu dostop do javne kanalizacije za izvajanje vzdrževalnih </w:t>
            </w:r>
            <w:r w:rsidRPr="005A65BE">
              <w:rPr>
                <w:rFonts w:ascii="Tahoma" w:eastAsia="Times New Roman" w:hAnsi="Tahoma" w:cs="Tahoma"/>
                <w:color w:val="444444"/>
                <w:sz w:val="20"/>
                <w:szCs w:val="20"/>
                <w:shd w:val="clear" w:color="auto" w:fill="FFFFFF"/>
                <w:lang w:eastAsia="sl-SI"/>
              </w:rPr>
              <w:t>in obnovitvenih</w:t>
            </w:r>
            <w:r w:rsidRPr="005A65BE">
              <w:rPr>
                <w:rFonts w:ascii="Tahoma" w:eastAsia="Times New Roman" w:hAnsi="Tahoma" w:cs="Tahoma"/>
                <w:color w:val="444444"/>
                <w:sz w:val="20"/>
                <w:szCs w:val="20"/>
                <w:lang w:eastAsia="sl-SI"/>
              </w:rPr>
              <w:t> del na javni kanalizaciji, kadar le-ta poteka po njegovem zemljišču;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omogočati</w:t>
            </w:r>
            <w:r w:rsidRPr="005A65BE">
              <w:rPr>
                <w:rFonts w:ascii="Tahoma" w:eastAsia="Times New Roman" w:hAnsi="Tahoma" w:cs="Tahoma"/>
                <w:color w:val="444444"/>
                <w:sz w:val="20"/>
                <w:szCs w:val="20"/>
                <w:lang w:eastAsia="sl-SI"/>
              </w:rPr>
              <w:t> izvajalcu neoviran dostop do </w:t>
            </w:r>
            <w:r w:rsidRPr="005A65BE">
              <w:rPr>
                <w:rFonts w:ascii="Tahoma" w:eastAsia="Times New Roman" w:hAnsi="Tahoma" w:cs="Tahoma"/>
                <w:color w:val="444444"/>
                <w:sz w:val="20"/>
                <w:szCs w:val="20"/>
                <w:shd w:val="clear" w:color="auto" w:fill="FFFFFF"/>
                <w:lang w:eastAsia="sl-SI"/>
              </w:rPr>
              <w:t>obstoječe</w:t>
            </w:r>
            <w:r w:rsidRPr="005A65BE">
              <w:rPr>
                <w:rFonts w:ascii="Tahoma" w:eastAsia="Times New Roman" w:hAnsi="Tahoma" w:cs="Tahoma"/>
                <w:color w:val="444444"/>
                <w:sz w:val="20"/>
                <w:szCs w:val="20"/>
                <w:lang w:eastAsia="sl-SI"/>
              </w:rPr>
              <w:t> greznice, nepretočne greznice ali MKČN </w:t>
            </w:r>
            <w:r w:rsidRPr="005A65BE">
              <w:rPr>
                <w:rFonts w:ascii="Tahoma" w:eastAsia="Times New Roman" w:hAnsi="Tahoma" w:cs="Tahoma"/>
                <w:color w:val="444444"/>
                <w:sz w:val="20"/>
                <w:szCs w:val="20"/>
                <w:shd w:val="clear" w:color="auto" w:fill="FFFFFF"/>
                <w:lang w:eastAsia="sl-SI"/>
              </w:rPr>
              <w:t>in </w:t>
            </w:r>
            <w:r w:rsidRPr="005A65BE">
              <w:rPr>
                <w:rFonts w:ascii="Tahoma" w:eastAsia="Times New Roman" w:hAnsi="Tahoma" w:cs="Tahoma"/>
                <w:color w:val="444444"/>
                <w:sz w:val="20"/>
                <w:szCs w:val="20"/>
                <w:lang w:eastAsia="sl-SI"/>
              </w:rPr>
              <w:t>prevzem njene vsebine;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omogočiti</w:t>
            </w:r>
            <w:r w:rsidRPr="005A65BE">
              <w:rPr>
                <w:rFonts w:ascii="Tahoma" w:eastAsia="Times New Roman" w:hAnsi="Tahoma" w:cs="Tahoma"/>
                <w:color w:val="444444"/>
                <w:sz w:val="20"/>
                <w:szCs w:val="20"/>
                <w:lang w:eastAsia="sl-SI"/>
              </w:rPr>
              <w:t> izvajalcu pregled </w:t>
            </w:r>
            <w:r w:rsidRPr="005A65BE">
              <w:rPr>
                <w:rFonts w:ascii="Tahoma" w:eastAsia="Times New Roman" w:hAnsi="Tahoma" w:cs="Tahoma"/>
                <w:color w:val="444444"/>
                <w:sz w:val="20"/>
                <w:szCs w:val="20"/>
                <w:shd w:val="clear" w:color="auto" w:fill="FFFFFF"/>
                <w:lang w:eastAsia="sl-SI"/>
              </w:rPr>
              <w:t>interne</w:t>
            </w:r>
            <w:r w:rsidRPr="005A65BE">
              <w:rPr>
                <w:rFonts w:ascii="Tahoma" w:eastAsia="Times New Roman" w:hAnsi="Tahoma" w:cs="Tahoma"/>
                <w:color w:val="444444"/>
                <w:sz w:val="20"/>
                <w:szCs w:val="20"/>
                <w:lang w:eastAsia="sl-SI"/>
              </w:rPr>
              <w:t> kanalizacije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sestavo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obvestiti</w:t>
            </w:r>
            <w:r w:rsidRPr="005A65BE">
              <w:rPr>
                <w:rFonts w:ascii="Tahoma" w:eastAsia="Times New Roman" w:hAnsi="Tahoma" w:cs="Tahoma"/>
                <w:color w:val="444444"/>
                <w:sz w:val="20"/>
                <w:szCs w:val="20"/>
                <w:lang w:eastAsia="sl-SI"/>
              </w:rPr>
              <w:t> izvajalca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začetku gradnje MKČN, mu </w:t>
            </w:r>
            <w:r w:rsidRPr="005A65BE">
              <w:rPr>
                <w:rFonts w:ascii="Tahoma" w:eastAsia="Times New Roman" w:hAnsi="Tahoma" w:cs="Tahoma"/>
                <w:color w:val="444444"/>
                <w:sz w:val="20"/>
                <w:szCs w:val="20"/>
                <w:shd w:val="clear" w:color="auto" w:fill="FFFFFF"/>
                <w:lang w:eastAsia="sl-SI"/>
              </w:rPr>
              <w:t>omogočiti</w:t>
            </w:r>
            <w:r w:rsidRPr="005A65BE">
              <w:rPr>
                <w:rFonts w:ascii="Tahoma" w:eastAsia="Times New Roman" w:hAnsi="Tahoma" w:cs="Tahoma"/>
                <w:color w:val="444444"/>
                <w:sz w:val="20"/>
                <w:szCs w:val="20"/>
                <w:lang w:eastAsia="sl-SI"/>
              </w:rPr>
              <w:t> pregled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pred zagonom predati predpisano dokumentacijo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ustreznosti MKČN;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obveščati</w:t>
            </w:r>
            <w:r w:rsidRPr="005A65BE">
              <w:rPr>
                <w:rFonts w:ascii="Tahoma" w:eastAsia="Times New Roman" w:hAnsi="Tahoma" w:cs="Tahoma"/>
                <w:color w:val="444444"/>
                <w:sz w:val="20"/>
                <w:szCs w:val="20"/>
                <w:lang w:eastAsia="sl-SI"/>
              </w:rPr>
              <w:t> izvajalca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vseh </w:t>
            </w:r>
            <w:r w:rsidRPr="005A65BE">
              <w:rPr>
                <w:rFonts w:ascii="Tahoma" w:eastAsia="Times New Roman" w:hAnsi="Tahoma" w:cs="Tahoma"/>
                <w:color w:val="444444"/>
                <w:sz w:val="20"/>
                <w:szCs w:val="20"/>
                <w:shd w:val="clear" w:color="auto" w:fill="FFFFFF"/>
                <w:lang w:eastAsia="sl-SI"/>
              </w:rPr>
              <w:t>okvarah</w:t>
            </w:r>
            <w:r w:rsidRPr="005A65BE">
              <w:rPr>
                <w:rFonts w:ascii="Tahoma" w:eastAsia="Times New Roman" w:hAnsi="Tahoma" w:cs="Tahoma"/>
                <w:color w:val="444444"/>
                <w:sz w:val="20"/>
                <w:szCs w:val="20"/>
                <w:lang w:eastAsia="sl-SI"/>
              </w:rPr>
              <w:t> na javni kanalizaciji, kanalizacijskem priključku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merilnih napravah ter vseh pojavih, ki bi utegnili imeti vpliv na </w:t>
            </w:r>
            <w:r w:rsidRPr="005A65BE">
              <w:rPr>
                <w:rFonts w:ascii="Tahoma" w:eastAsia="Times New Roman" w:hAnsi="Tahoma" w:cs="Tahoma"/>
                <w:color w:val="444444"/>
                <w:sz w:val="20"/>
                <w:szCs w:val="20"/>
                <w:shd w:val="clear" w:color="auto" w:fill="FFFFFF"/>
                <w:lang w:eastAsia="sl-SI"/>
              </w:rPr>
              <w:t>obratovanje</w:t>
            </w:r>
            <w:r w:rsidRPr="005A65BE">
              <w:rPr>
                <w:rFonts w:ascii="Tahoma" w:eastAsia="Times New Roman" w:hAnsi="Tahoma" w:cs="Tahoma"/>
                <w:color w:val="444444"/>
                <w:sz w:val="20"/>
                <w:szCs w:val="20"/>
                <w:lang w:eastAsia="sl-SI"/>
              </w:rPr>
              <w:t> javne kanalizacije;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uporabniki ne smejo prekiniti </w:t>
            </w:r>
            <w:r w:rsidRPr="005A65BE">
              <w:rPr>
                <w:rFonts w:ascii="Tahoma" w:eastAsia="Times New Roman" w:hAnsi="Tahoma" w:cs="Tahoma"/>
                <w:color w:val="444444"/>
                <w:sz w:val="20"/>
                <w:szCs w:val="20"/>
                <w:shd w:val="clear" w:color="auto" w:fill="FFFFFF"/>
                <w:lang w:eastAsia="sl-SI"/>
              </w:rPr>
              <w:t>odvoda odpadne</w:t>
            </w:r>
            <w:r w:rsidRPr="005A65BE">
              <w:rPr>
                <w:rFonts w:ascii="Tahoma" w:eastAsia="Times New Roman" w:hAnsi="Tahoma" w:cs="Tahoma"/>
                <w:color w:val="444444"/>
                <w:sz w:val="20"/>
                <w:szCs w:val="20"/>
                <w:lang w:eastAsia="sl-SI"/>
              </w:rPr>
              <w:t> vode drugemu uporabniku ali ga z nestrokovnim delom</w:t>
            </w:r>
            <w:r w:rsidRPr="005A65BE">
              <w:rPr>
                <w:rFonts w:ascii="Tahoma" w:eastAsia="Times New Roman" w:hAnsi="Tahoma" w:cs="Tahoma"/>
                <w:color w:val="444444"/>
                <w:sz w:val="20"/>
                <w:szCs w:val="20"/>
                <w:shd w:val="clear" w:color="auto" w:fill="FFFFFF"/>
                <w:lang w:eastAsia="sl-SI"/>
              </w:rPr>
              <w:t>onemogočiti;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pisno </w:t>
            </w:r>
            <w:r w:rsidRPr="005A65BE">
              <w:rPr>
                <w:rFonts w:ascii="Tahoma" w:eastAsia="Times New Roman" w:hAnsi="Tahoma" w:cs="Tahoma"/>
                <w:color w:val="444444"/>
                <w:sz w:val="20"/>
                <w:szCs w:val="20"/>
                <w:shd w:val="clear" w:color="auto" w:fill="FFFFFF"/>
                <w:lang w:eastAsia="sl-SI"/>
              </w:rPr>
              <w:t>obveščati </w:t>
            </w:r>
            <w:r w:rsidRPr="005A65BE">
              <w:rPr>
                <w:rFonts w:ascii="Tahoma" w:eastAsia="Times New Roman" w:hAnsi="Tahoma" w:cs="Tahoma"/>
                <w:color w:val="444444"/>
                <w:sz w:val="20"/>
                <w:szCs w:val="20"/>
                <w:lang w:eastAsia="sl-SI"/>
              </w:rPr>
              <w:t>izvajalca</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spremembi naslova, lastništva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drugih spremembah na stavbi ali </w:t>
            </w:r>
            <w:r w:rsidRPr="005A65BE">
              <w:rPr>
                <w:rFonts w:ascii="Tahoma" w:eastAsia="Times New Roman" w:hAnsi="Tahoma" w:cs="Tahoma"/>
                <w:color w:val="444444"/>
                <w:sz w:val="20"/>
                <w:szCs w:val="20"/>
                <w:shd w:val="clear" w:color="auto" w:fill="FFFFFF"/>
                <w:lang w:eastAsia="sl-SI"/>
              </w:rPr>
              <w:t>inženirskem objektu</w:t>
            </w:r>
            <w:r w:rsidRPr="005A65BE">
              <w:rPr>
                <w:rFonts w:ascii="Tahoma" w:eastAsia="Times New Roman" w:hAnsi="Tahoma" w:cs="Tahoma"/>
                <w:color w:val="444444"/>
                <w:sz w:val="20"/>
                <w:szCs w:val="20"/>
                <w:lang w:eastAsia="sl-SI"/>
              </w:rPr>
              <w:t>, ki imajo vpliv na </w:t>
            </w:r>
            <w:r w:rsidRPr="005A65BE">
              <w:rPr>
                <w:rFonts w:ascii="Tahoma" w:eastAsia="Times New Roman" w:hAnsi="Tahoma" w:cs="Tahoma"/>
                <w:color w:val="444444"/>
                <w:sz w:val="20"/>
                <w:szCs w:val="20"/>
                <w:shd w:val="clear" w:color="auto" w:fill="FFFFFF"/>
                <w:lang w:eastAsia="sl-SI"/>
              </w:rPr>
              <w:t>odvod</w:t>
            </w:r>
            <w:r w:rsidRPr="005A65BE">
              <w:rPr>
                <w:rFonts w:ascii="Tahoma" w:eastAsia="Times New Roman" w:hAnsi="Tahoma" w:cs="Tahoma"/>
                <w:color w:val="444444"/>
                <w:sz w:val="20"/>
                <w:szCs w:val="20"/>
                <w:lang w:eastAsia="sl-SI"/>
              </w:rPr>
              <w:t> komunalne </w:t>
            </w:r>
            <w:r w:rsidRPr="005A65BE">
              <w:rPr>
                <w:rFonts w:ascii="Tahoma" w:eastAsia="Times New Roman" w:hAnsi="Tahoma" w:cs="Tahoma"/>
                <w:color w:val="444444"/>
                <w:sz w:val="20"/>
                <w:szCs w:val="20"/>
                <w:shd w:val="clear" w:color="auto" w:fill="FFFFFF"/>
                <w:lang w:eastAsia="sl-SI"/>
              </w:rPr>
              <w:t>odpadne in</w:t>
            </w:r>
            <w:r w:rsidRPr="005A65BE">
              <w:rPr>
                <w:rFonts w:ascii="Tahoma" w:eastAsia="Times New Roman" w:hAnsi="Tahoma" w:cs="Tahoma"/>
                <w:color w:val="444444"/>
                <w:sz w:val="20"/>
                <w:szCs w:val="20"/>
                <w:lang w:eastAsia="sl-SI"/>
              </w:rPr>
              <w:t> padavinske vode, v roku 15 dni </w:t>
            </w:r>
            <w:r w:rsidRPr="005A65BE">
              <w:rPr>
                <w:rFonts w:ascii="Tahoma" w:eastAsia="Times New Roman" w:hAnsi="Tahoma" w:cs="Tahoma"/>
                <w:color w:val="444444"/>
                <w:sz w:val="20"/>
                <w:szCs w:val="20"/>
                <w:shd w:val="clear" w:color="auto" w:fill="FFFFFF"/>
                <w:lang w:eastAsia="sl-SI"/>
              </w:rPr>
              <w:t>od</w:t>
            </w:r>
            <w:r w:rsidRPr="005A65BE">
              <w:rPr>
                <w:rFonts w:ascii="Tahoma" w:eastAsia="Times New Roman" w:hAnsi="Tahoma" w:cs="Tahoma"/>
                <w:color w:val="444444"/>
                <w:sz w:val="20"/>
                <w:szCs w:val="20"/>
                <w:lang w:eastAsia="sl-SI"/>
              </w:rPr>
              <w:t> nastanka spremembe, ki je možna po poravnavi vseh zapadlih </w:t>
            </w:r>
            <w:r w:rsidRPr="005A65BE">
              <w:rPr>
                <w:rFonts w:ascii="Tahoma" w:eastAsia="Times New Roman" w:hAnsi="Tahoma" w:cs="Tahoma"/>
                <w:color w:val="444444"/>
                <w:sz w:val="20"/>
                <w:szCs w:val="20"/>
                <w:shd w:val="clear" w:color="auto" w:fill="FFFFFF"/>
                <w:lang w:eastAsia="sl-SI"/>
              </w:rPr>
              <w:t>obveznosti</w:t>
            </w:r>
            <w:r w:rsidRPr="005A65BE">
              <w:rPr>
                <w:rFonts w:ascii="Tahoma" w:eastAsia="Times New Roman" w:hAnsi="Tahoma" w:cs="Tahoma"/>
                <w:color w:val="444444"/>
                <w:sz w:val="20"/>
                <w:szCs w:val="20"/>
                <w:lang w:eastAsia="sl-SI"/>
              </w:rPr>
              <w:t>. V primeru spremembe uporabnika mora poleg </w:t>
            </w:r>
            <w:r w:rsidRPr="005A65BE">
              <w:rPr>
                <w:rFonts w:ascii="Tahoma" w:eastAsia="Times New Roman" w:hAnsi="Tahoma" w:cs="Tahoma"/>
                <w:color w:val="444444"/>
                <w:sz w:val="20"/>
                <w:szCs w:val="20"/>
                <w:shd w:val="clear" w:color="auto" w:fill="FFFFFF"/>
                <w:lang w:eastAsia="sl-SI"/>
              </w:rPr>
              <w:t>obvestila</w:t>
            </w:r>
            <w:r w:rsidRPr="005A65BE">
              <w:rPr>
                <w:rFonts w:ascii="Tahoma" w:eastAsia="Times New Roman" w:hAnsi="Tahoma" w:cs="Tahoma"/>
                <w:color w:val="444444"/>
                <w:sz w:val="20"/>
                <w:szCs w:val="20"/>
                <w:lang w:eastAsia="sl-SI"/>
              </w:rPr>
              <w:t>poskrbeti tudi za izvedbo popisa vodomera, ki je relevanten trenutek za določitev novega uporabnika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novega razmerja med izvajalcem javne službe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uporabnikom. Če se popis ne izvede, se storitve javne službe zaračunavajo novemu uporabniku enako, kot staremu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jih je novi uporabnik dolžan poravnavati;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plačevati stroške storitev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w:t>
            </w:r>
            <w:r w:rsidRPr="005A65BE">
              <w:rPr>
                <w:rFonts w:ascii="Tahoma" w:eastAsia="Times New Roman" w:hAnsi="Tahoma" w:cs="Tahoma"/>
                <w:color w:val="444444"/>
                <w:sz w:val="20"/>
                <w:szCs w:val="20"/>
                <w:shd w:val="clear" w:color="auto" w:fill="FFFFFF"/>
                <w:lang w:eastAsia="sl-SI"/>
              </w:rPr>
              <w:t>obveščati</w:t>
            </w:r>
            <w:r w:rsidRPr="005A65BE">
              <w:rPr>
                <w:rFonts w:ascii="Tahoma" w:eastAsia="Times New Roman" w:hAnsi="Tahoma" w:cs="Tahoma"/>
                <w:color w:val="444444"/>
                <w:sz w:val="20"/>
                <w:szCs w:val="20"/>
                <w:lang w:eastAsia="sl-SI"/>
              </w:rPr>
              <w:t> izvajalca </w:t>
            </w:r>
            <w:r w:rsidRPr="005A65BE">
              <w:rPr>
                <w:rFonts w:ascii="Tahoma" w:eastAsia="Times New Roman" w:hAnsi="Tahoma" w:cs="Tahoma"/>
                <w:color w:val="444444"/>
                <w:sz w:val="20"/>
                <w:szCs w:val="20"/>
                <w:shd w:val="clear" w:color="auto" w:fill="FFFFFF"/>
                <w:lang w:eastAsia="sl-SI"/>
              </w:rPr>
              <w:t>o</w:t>
            </w:r>
            <w:r w:rsidRPr="005A65BE">
              <w:rPr>
                <w:rFonts w:ascii="Tahoma" w:eastAsia="Times New Roman" w:hAnsi="Tahoma" w:cs="Tahoma"/>
                <w:color w:val="444444"/>
                <w:sz w:val="20"/>
                <w:szCs w:val="20"/>
                <w:lang w:eastAsia="sl-SI"/>
              </w:rPr>
              <w:t> vseh spremembah količin </w:t>
            </w:r>
            <w:r w:rsidRPr="005A65BE">
              <w:rPr>
                <w:rFonts w:ascii="Tahoma" w:eastAsia="Times New Roman" w:hAnsi="Tahoma" w:cs="Tahoma"/>
                <w:color w:val="444444"/>
                <w:sz w:val="20"/>
                <w:szCs w:val="20"/>
                <w:shd w:val="clear" w:color="auto" w:fill="FFFFFF"/>
                <w:lang w:eastAsia="sl-SI"/>
              </w:rPr>
              <w:t>in</w:t>
            </w:r>
            <w:r w:rsidRPr="005A65BE">
              <w:rPr>
                <w:rFonts w:ascii="Tahoma" w:eastAsia="Times New Roman" w:hAnsi="Tahoma" w:cs="Tahoma"/>
                <w:color w:val="444444"/>
                <w:sz w:val="20"/>
                <w:szCs w:val="20"/>
                <w:lang w:eastAsia="sl-SI"/>
              </w:rPr>
              <w:t> lastnosti </w:t>
            </w:r>
            <w:r w:rsidRPr="005A65BE">
              <w:rPr>
                <w:rFonts w:ascii="Tahoma" w:eastAsia="Times New Roman" w:hAnsi="Tahoma" w:cs="Tahoma"/>
                <w:color w:val="444444"/>
                <w:sz w:val="20"/>
                <w:szCs w:val="20"/>
                <w:shd w:val="clear" w:color="auto" w:fill="FFFFFF"/>
                <w:lang w:eastAsia="sl-SI"/>
              </w:rPr>
              <w:t>industrijske odpadne</w:t>
            </w:r>
            <w:r w:rsidRPr="005A65BE">
              <w:rPr>
                <w:rFonts w:ascii="Tahoma" w:eastAsia="Times New Roman" w:hAnsi="Tahoma" w:cs="Tahoma"/>
                <w:color w:val="444444"/>
                <w:sz w:val="20"/>
                <w:szCs w:val="20"/>
                <w:lang w:eastAsia="sl-SI"/>
              </w:rPr>
              <w:t> vode, ki vplivajo na izvajanje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upoštevati ukrepe </w:t>
            </w:r>
            <w:r w:rsidRPr="005A65BE">
              <w:rPr>
                <w:rFonts w:ascii="Tahoma" w:eastAsia="Times New Roman" w:hAnsi="Tahoma" w:cs="Tahoma"/>
                <w:color w:val="444444"/>
                <w:sz w:val="20"/>
                <w:szCs w:val="20"/>
                <w:shd w:val="clear" w:color="auto" w:fill="FFFFFF"/>
                <w:lang w:eastAsia="sl-SI"/>
              </w:rPr>
              <w:t>in objave</w:t>
            </w:r>
            <w:r w:rsidRPr="005A65BE">
              <w:rPr>
                <w:rFonts w:ascii="Tahoma" w:eastAsia="Times New Roman" w:hAnsi="Tahoma" w:cs="Tahoma"/>
                <w:color w:val="444444"/>
                <w:sz w:val="20"/>
                <w:szCs w:val="20"/>
                <w:lang w:eastAsia="sl-SI"/>
              </w:rPr>
              <w:t> v primeru motenj pri </w:t>
            </w:r>
            <w:r w:rsidRPr="005A65BE">
              <w:rPr>
                <w:rFonts w:ascii="Tahoma" w:eastAsia="Times New Roman" w:hAnsi="Tahoma" w:cs="Tahoma"/>
                <w:color w:val="444444"/>
                <w:sz w:val="20"/>
                <w:szCs w:val="20"/>
                <w:shd w:val="clear" w:color="auto" w:fill="FFFFFF"/>
                <w:lang w:eastAsia="sl-SI"/>
              </w:rPr>
              <w:t>odvajanju in</w:t>
            </w:r>
            <w:r w:rsidRPr="005A65BE">
              <w:rPr>
                <w:rFonts w:ascii="Tahoma" w:eastAsia="Times New Roman" w:hAnsi="Tahoma" w:cs="Tahoma"/>
                <w:color w:val="444444"/>
                <w:sz w:val="20"/>
                <w:szCs w:val="20"/>
                <w:lang w:eastAsia="sl-SI"/>
              </w:rPr>
              <w:t> čiščenju </w:t>
            </w:r>
            <w:r w:rsidRPr="005A65BE">
              <w:rPr>
                <w:rFonts w:ascii="Tahoma" w:eastAsia="Times New Roman" w:hAnsi="Tahoma" w:cs="Tahoma"/>
                <w:color w:val="444444"/>
                <w:sz w:val="20"/>
                <w:szCs w:val="20"/>
                <w:shd w:val="clear" w:color="auto" w:fill="FFFFFF"/>
                <w:lang w:eastAsia="sl-SI"/>
              </w:rPr>
              <w:t>odpadne</w:t>
            </w:r>
            <w:r w:rsidRPr="005A65BE">
              <w:rPr>
                <w:rFonts w:ascii="Tahoma" w:eastAsia="Times New Roman" w:hAnsi="Tahoma" w:cs="Tahoma"/>
                <w:color w:val="444444"/>
                <w:sz w:val="20"/>
                <w:szCs w:val="20"/>
                <w:lang w:eastAsia="sl-SI"/>
              </w:rPr>
              <w:t>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Uporabnik sme </w:t>
            </w:r>
            <w:r w:rsidRPr="005A65BE">
              <w:rPr>
                <w:rFonts w:ascii="Tahoma" w:eastAsia="Times New Roman" w:hAnsi="Tahoma" w:cs="Tahoma"/>
                <w:color w:val="444444"/>
                <w:sz w:val="20"/>
                <w:szCs w:val="20"/>
                <w:shd w:val="clear" w:color="auto" w:fill="FFFFFF"/>
                <w:lang w:eastAsia="sl-SI"/>
              </w:rPr>
              <w:t>odvajati</w:t>
            </w:r>
            <w:r w:rsidRPr="005A65BE">
              <w:rPr>
                <w:rFonts w:ascii="Tahoma" w:eastAsia="Times New Roman" w:hAnsi="Tahoma" w:cs="Tahoma"/>
                <w:color w:val="444444"/>
                <w:sz w:val="20"/>
                <w:szCs w:val="20"/>
                <w:lang w:eastAsia="sl-SI"/>
              </w:rPr>
              <w:t> odpadno vodo v javno kanalizacijo samo na način, ki ne poslabšuje pogojev </w:t>
            </w:r>
            <w:r w:rsidRPr="005A65BE">
              <w:rPr>
                <w:rFonts w:ascii="Tahoma" w:eastAsia="Times New Roman" w:hAnsi="Tahoma" w:cs="Tahoma"/>
                <w:color w:val="444444"/>
                <w:sz w:val="20"/>
                <w:szCs w:val="20"/>
                <w:shd w:val="clear" w:color="auto" w:fill="FFFFFF"/>
                <w:lang w:eastAsia="sl-SI"/>
              </w:rPr>
              <w:t>odvajanja</w:t>
            </w:r>
            <w:r w:rsidRPr="005A65BE">
              <w:rPr>
                <w:rFonts w:ascii="Tahoma" w:eastAsia="Times New Roman" w:hAnsi="Tahoma" w:cs="Tahoma"/>
                <w:color w:val="444444"/>
                <w:sz w:val="20"/>
                <w:szCs w:val="20"/>
                <w:lang w:eastAsia="sl-SI"/>
              </w:rPr>
              <w:t>drugih uporabnikov in ne povzroča motenj pri postopku čiščenja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Uporabnik je dolžan poravnati škodo na objektih in napravah javne kanalizacije, če je ta nastala zaradi njegovega ravnanja oziroma jo je povzročila njegova odpadna voda.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Prepovedano je poseganje v vse naprave in objekte javne kanalizacije in spreminjanje pogojev njihove dostopnosti brez soglasja izvajalca.Za objekte, ki se priključujejo na javno kanalizacijo in za katere se pred izdajo uporabnega dovoljenje izvede tehnični pregled, morajo izvajalcu pred tehničnim pregledom dostaviti PID z vrisanimi komunalnimi vodi.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(5) Opravljati druge obveznosti iz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(pravice uporabnikov)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Uporabniki imajo na podlagi soglasja izvajalca pravico: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priključitve na javno kanalizacijo;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sprememba dimenzije priključka, trase;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izvedba dodatnega dela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ukinitve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(obveznosti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(1) V okviru storitev javne službe ima izvajalec javne službe odvajanja in čiščenja komunalne odpadne  in padavinske vode na celotnem oskrbovalnem območju obveznosti, ki so podrobneje definirane v 9., 10.  in drugih členih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X.      Prekinitev odvajanja in čiščenja komunalne odpadne in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(prekinitev dobave vode, odvajanja odpadne vode in ukinitev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Uporabniku se prekine dobava pitne vode iz javnega vodovoda, če z odvodom odpadnih voda povzroča nevarnost za vodni vir ali javni vodovod.</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javne službe na stroške uporabnika, po predhodnem obvestilu, prekine odvajanje odpadne vode, kadar:</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je zaradi stanja interne kanalizacije objekta ali naprav v njej ogroženo obratovanje javne kanalizacije ali proces čiščenja na komunalni čistilni napravi;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je kanalizacijski priključek na javno kanalizacijo izveden brez soglasja izvajalca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uporabnik brez soglasja izvajalca javne službe dovoli priključitev drugega uporabnika na interno kanalizacijo ali kanalizacijski priključek, ali spremeni njegovo zmogljivost;</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uporabnik onemogoča izvajalcu javne službe meritve količin in onesnaženosti odpadne vode ali pregled kanalizacijskega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uporabnik brez soglasja izvajalca javne službe spremeni izvedbo priključka;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uporabnik krši objavljene omejitve in druge ukrepe v zvezi z odvajanjem in čiščenjem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kadar uporabnik ne poravna stroškov po izdanem računu in opominu;</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industrijski uporabnik v roku tridesetih dni po pozivu izvajalca javne službe ne podpiše pogodbe o odvajanju in čiščenju industrijske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kvaliteta izpusta odpadne vode v kanalizacijo ne ustreza zahtevam veljavne zakonodaje;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uporabnik, zaradi določitve količine industrijske odpadne vode, ne zagotovi merjenja odvzetih količin vode iz naravnih virov.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Prekinitev odvajanja odpadne vode velja za čas do odprave vzroka. Stroške vnovične priključitve plača uporabnik.</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(4) Kanalizacijski priključek se lahko ukine na zahtevo uporabnika in po uradni dolžnosti izvajalca javne službe. Stroške ukinitve krije uporabnik. Ukinitev na zahtevo uporabnika je dopustna ob odstranitvi objekta ali opustitvi uporabe objekta, kar mora uporabnik dokazati s potrdilom pristojnih organov.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(prekinitve odvajanja in čiščenja odpadne vode zaradi vzdrževalnih del)</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Izvajalec javne službe ima pravico, brez povračila stroškov, prekiniti odvajanje odpadne vode za krajši čas zaradi načrtovanih vzdrževalnih del ali nastalih okvar na javni kanalizaciji. O vzrokih, času trajanja prekinitev ter o navodilih za ravnanje uporabnikov med prekinitvijo, izvajalec javne službe obvesti uporabnike na krajevno običajen način.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 V primeru izvajanja nenačrtovanih vzdrževalnih del ali ob naravnih in drugih nesrečah ima izvajalec javne službe pravico brez povračila stroškov prekiniti ali omejiti uporabnikom odvajanje odpadne vode v javno kanalizacijo. Izvajalec javne službe ima v teh primerih dolžnost v štiriindvajsetih urah vzpostaviti začasen režim odvajanja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V primerih krajših nepredvidljivih prekinitev (do treh ur) </w:t>
            </w:r>
            <w:r w:rsidRPr="005A65BE">
              <w:rPr>
                <w:rFonts w:ascii="Tahoma" w:eastAsia="Times New Roman" w:hAnsi="Tahoma" w:cs="Tahoma"/>
                <w:color w:val="444444"/>
                <w:sz w:val="20"/>
                <w:szCs w:val="20"/>
                <w:shd w:val="clear" w:color="auto" w:fill="FFFFFF"/>
                <w:lang w:eastAsia="sl-SI"/>
              </w:rPr>
              <w:t>odvajanja odpadnih</w:t>
            </w:r>
            <w:r w:rsidRPr="005A65BE">
              <w:rPr>
                <w:rFonts w:ascii="Tahoma" w:eastAsia="Times New Roman" w:hAnsi="Tahoma" w:cs="Tahoma"/>
                <w:color w:val="444444"/>
                <w:sz w:val="20"/>
                <w:szCs w:val="20"/>
                <w:lang w:eastAsia="sl-SI"/>
              </w:rPr>
              <w:t> voda </w:t>
            </w:r>
            <w:r w:rsidRPr="005A65BE">
              <w:rPr>
                <w:rFonts w:ascii="Tahoma" w:eastAsia="Times New Roman" w:hAnsi="Tahoma" w:cs="Tahoma"/>
                <w:color w:val="444444"/>
                <w:sz w:val="20"/>
                <w:szCs w:val="20"/>
                <w:shd w:val="clear" w:color="auto" w:fill="FFFFFF"/>
                <w:lang w:eastAsia="sl-SI"/>
              </w:rPr>
              <w:t>objava</w:t>
            </w:r>
            <w:r w:rsidRPr="005A65BE">
              <w:rPr>
                <w:rFonts w:ascii="Tahoma" w:eastAsia="Times New Roman" w:hAnsi="Tahoma" w:cs="Tahoma"/>
                <w:color w:val="444444"/>
                <w:sz w:val="20"/>
                <w:szCs w:val="20"/>
                <w:lang w:eastAsia="sl-SI"/>
              </w:rPr>
              <w:t> za izvajalca javne službe ni </w:t>
            </w:r>
            <w:r w:rsidRPr="005A65BE">
              <w:rPr>
                <w:rFonts w:ascii="Tahoma" w:eastAsia="Times New Roman" w:hAnsi="Tahoma" w:cs="Tahoma"/>
                <w:color w:val="444444"/>
                <w:sz w:val="20"/>
                <w:szCs w:val="20"/>
                <w:shd w:val="clear" w:color="auto" w:fill="FFFFFF"/>
                <w:lang w:eastAsia="sl-SI"/>
              </w:rPr>
              <w:t>obvezna.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shd w:val="clear" w:color="auto" w:fill="FFFFFF"/>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shd w:val="clear" w:color="auto" w:fill="FFFFFF"/>
                <w:lang w:eastAsia="sl-SI"/>
              </w:rPr>
              <w:t>48.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(prekinitev odvajanja in čiščenja odpadne vode na zahtevo uporabnika)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Zaradi opustitve uporabe stavbe, zaradi daljše odsotnosti uporabnika, zaradi združevanja več stanovanjskih ali poslovnih enot v eno in podobnih vzrokov lahko izvajalec na pisno zahtevo uporabnika začasno prekine dobavo pitne vode uporabniku. V času prekinitve je uporabnik dolžan plačevati fiksni del cene javne službe odvajanja in čiščenja odpadne vode – omrežnino in stroške odvajanja in čiščenja padavinske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49.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(prekinitev odvajanja odpadne vode zaradi višje sile)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lastRenderedPageBreak/>
              <w:t>(1) V primeru višje sile ima izvajalec pravico, brez povračila stroškov, prekiniti ali omejiti odvajanje odpadne vode, mora pa postopati skladno z načrtom ukrepanja v primeru višje sile, ki ga pripravi organ pristojen za zaščito in reševanje. Višja sila po tem odloku so: potres, požar, poplave, izpad energije, udori, plazovi, lomi in velike okvare na javni kanalizaciji.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Izvajalec ne odgovarja za škodo v objektih zaradi izlivov iz javne kanalizacije v primeru poplav, naliva večje izdatnosti od projektirane, ter ob naravnih in drugih nesrečah, na katere ne more vplivati.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50.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(prekinitev odvajanja zaradi zavarovanja kakovosti pitne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V primerih nedovoljenega izpusta odpadnih vod iz objektov in naprav uporabnika,   ki bi ogrozilo vodne vire in distribucijo vode ali povzročilo onesnaženje pitne vode, izvajalec javne službe odvajanja in čiščenja takoj, brez predhodnega obvestila prekine dobavo pitne vode in odvajanje odpadne vode.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 Ponovno priključitev objekta na infrastrukturo izvede izvajalec javne službe po sanaciji stanja.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Pred ponovno priključitvijo na infrastrukturo je uporabnik dolžan poravnati vse nastale stroške.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51.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(odgovornost za škodo)</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Izvajalec javne službe ne odgovarja za škodo v stavbah, gradbeno inženirskih objektih in ostalih objektih in napravah zaradi izlivov vode iz javne kanalizacije v primeru poplav, naliva večje izdatnosti od projektirane ter ob naravnih in drugih nesrečah, na katere ne more vplivati.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XI.     Financiranje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52.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(viri financiranja)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Javna služba se financira iz:</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cen storitev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       občinskega proračuna in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ind w:left="426" w:hanging="284"/>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drugih virov.</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Cene storitev javne službe odvajanja in čiščenja odpadnih in padavinskih voda se določajo skladno z veljavnimi predpisi. Cene predlaga izvajalec javne službe, sprejme pa pristojni organ občine.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53.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(oblikovanje cen)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Cene storitev javne službe odvajanja in čiščenja odpadnih in padavinskih voda so določene v Tarifnem pravilniku za obračun storitev odvajanja in čiščenja odpadnih in padavinskih voda (v nadaljevanju: Tarifni pravilnik), ki ga sprejme občinski svet na predlog izvajalca.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XII.   Nadzor</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54.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(pristojnost izvajanja nadzora)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Nadzor nad delom izvajalca javne službe v zvezi z izvajanjem javne službe opravlja organ občinske uprave, pristojen za gospodarske javne službe.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Inšpekcijska služba občine izvaja nadzor nad izvajanjem določb tega odloka, v skladu s svojimi pristojnostmi.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(3) Pooblaščeni delavci izvajalca opravljajo strokovni nadzor nad določili izvajanja tega odloka. O kršitvah so dolžni obveščati pristojne organe iz prvega oziroma drugega odstavka tega člena ter te kršitve na primeren način dokumentirati.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XIII.  Kazenske določbe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55.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(globe za uporabnike)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Pravna </w:t>
            </w:r>
            <w:r w:rsidRPr="005A65BE">
              <w:rPr>
                <w:rFonts w:ascii="Tahoma" w:eastAsia="Times New Roman" w:hAnsi="Tahoma" w:cs="Tahoma"/>
                <w:color w:val="444444"/>
                <w:sz w:val="20"/>
                <w:szCs w:val="20"/>
                <w:shd w:val="clear" w:color="auto" w:fill="FFFFFF"/>
                <w:lang w:eastAsia="sl-SI"/>
              </w:rPr>
              <w:t>oseba</w:t>
            </w:r>
            <w:r w:rsidRPr="005A65BE">
              <w:rPr>
                <w:rFonts w:ascii="Tahoma" w:eastAsia="Times New Roman" w:hAnsi="Tahoma" w:cs="Tahoma"/>
                <w:color w:val="444444"/>
                <w:sz w:val="20"/>
                <w:szCs w:val="20"/>
                <w:lang w:eastAsia="sl-SI"/>
              </w:rPr>
              <w:t> uporabnika javne kanalizacije se kaznuje z globo 1.000,00 EUR, če pa se po zakonu, ki ureja gospodarske družbe, šteje za srednjo ali veliko gospodarsko družbo, pa z globo 2.500,00 EUR, če ravna v nasprotju z določili  13., 16., 18., od 19. do 26. člena, in 43. člena.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shd w:val="clear" w:color="auto" w:fill="FFFFFF"/>
                <w:lang w:eastAsia="sl-SI"/>
              </w:rPr>
              <w:t>(2) Odgovorna oseba</w:t>
            </w:r>
            <w:r w:rsidRPr="005A65BE">
              <w:rPr>
                <w:rFonts w:ascii="Tahoma" w:eastAsia="Times New Roman" w:hAnsi="Tahoma" w:cs="Tahoma"/>
                <w:color w:val="444444"/>
                <w:sz w:val="20"/>
                <w:szCs w:val="20"/>
                <w:lang w:eastAsia="sl-SI"/>
              </w:rPr>
              <w:t> pravne </w:t>
            </w:r>
            <w:r w:rsidRPr="005A65BE">
              <w:rPr>
                <w:rFonts w:ascii="Tahoma" w:eastAsia="Times New Roman" w:hAnsi="Tahoma" w:cs="Tahoma"/>
                <w:color w:val="444444"/>
                <w:sz w:val="20"/>
                <w:szCs w:val="20"/>
                <w:shd w:val="clear" w:color="auto" w:fill="FFFFFF"/>
                <w:lang w:eastAsia="sl-SI"/>
              </w:rPr>
              <w:t>osebe</w:t>
            </w:r>
            <w:r w:rsidRPr="005A65BE">
              <w:rPr>
                <w:rFonts w:ascii="Tahoma" w:eastAsia="Times New Roman" w:hAnsi="Tahoma" w:cs="Tahoma"/>
                <w:color w:val="444444"/>
                <w:sz w:val="20"/>
                <w:szCs w:val="20"/>
                <w:lang w:eastAsia="sl-SI"/>
              </w:rPr>
              <w:t>, fizična </w:t>
            </w:r>
            <w:r w:rsidRPr="005A65BE">
              <w:rPr>
                <w:rFonts w:ascii="Tahoma" w:eastAsia="Times New Roman" w:hAnsi="Tahoma" w:cs="Tahoma"/>
                <w:color w:val="444444"/>
                <w:sz w:val="20"/>
                <w:szCs w:val="20"/>
                <w:shd w:val="clear" w:color="auto" w:fill="FFFFFF"/>
                <w:lang w:eastAsia="sl-SI"/>
              </w:rPr>
              <w:t>oseba in odgovorna oseba</w:t>
            </w:r>
            <w:r w:rsidRPr="005A65BE">
              <w:rPr>
                <w:rFonts w:ascii="Tahoma" w:eastAsia="Times New Roman" w:hAnsi="Tahoma" w:cs="Tahoma"/>
                <w:color w:val="444444"/>
                <w:sz w:val="20"/>
                <w:szCs w:val="20"/>
                <w:lang w:eastAsia="sl-SI"/>
              </w:rPr>
              <w:t xml:space="preserve"> samostojnega podjetnika </w:t>
            </w:r>
            <w:r w:rsidRPr="005A65BE">
              <w:rPr>
                <w:rFonts w:ascii="Tahoma" w:eastAsia="Times New Roman" w:hAnsi="Tahoma" w:cs="Tahoma"/>
                <w:color w:val="444444"/>
                <w:sz w:val="20"/>
                <w:szCs w:val="20"/>
                <w:lang w:eastAsia="sl-SI"/>
              </w:rPr>
              <w:lastRenderedPageBreak/>
              <w:t>posameznika</w:t>
            </w:r>
            <w:r w:rsidRPr="005A65BE">
              <w:rPr>
                <w:rFonts w:ascii="Tahoma" w:eastAsia="Times New Roman" w:hAnsi="Tahoma" w:cs="Tahoma"/>
                <w:color w:val="444444"/>
                <w:sz w:val="20"/>
                <w:szCs w:val="20"/>
                <w:shd w:val="clear" w:color="auto" w:fill="FFFFFF"/>
                <w:lang w:eastAsia="sl-SI"/>
              </w:rPr>
              <w:t>oziroma</w:t>
            </w:r>
            <w:r w:rsidRPr="005A65BE">
              <w:rPr>
                <w:rFonts w:ascii="Tahoma" w:eastAsia="Times New Roman" w:hAnsi="Tahoma" w:cs="Tahoma"/>
                <w:color w:val="444444"/>
                <w:sz w:val="20"/>
                <w:szCs w:val="20"/>
                <w:lang w:eastAsia="sl-SI"/>
              </w:rPr>
              <w:t> posameznik, ki samostojno </w:t>
            </w:r>
            <w:r w:rsidRPr="005A65BE">
              <w:rPr>
                <w:rFonts w:ascii="Tahoma" w:eastAsia="Times New Roman" w:hAnsi="Tahoma" w:cs="Tahoma"/>
                <w:color w:val="444444"/>
                <w:sz w:val="20"/>
                <w:szCs w:val="20"/>
                <w:shd w:val="clear" w:color="auto" w:fill="FFFFFF"/>
                <w:lang w:eastAsia="sl-SI"/>
              </w:rPr>
              <w:t>opravlja</w:t>
            </w:r>
            <w:r w:rsidRPr="005A65BE">
              <w:rPr>
                <w:rFonts w:ascii="Tahoma" w:eastAsia="Times New Roman" w:hAnsi="Tahoma" w:cs="Tahoma"/>
                <w:color w:val="444444"/>
                <w:sz w:val="20"/>
                <w:szCs w:val="20"/>
                <w:lang w:eastAsia="sl-SI"/>
              </w:rPr>
              <w:t> dejavnost, se za prekršek iz tega člena kaznujejo z globo 400,00 EUR.</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lastRenderedPageBreak/>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56.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(globe za izvajalca)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(1) Z globo 1.000,00  EUR se kaznuje pravna </w:t>
            </w:r>
            <w:r w:rsidRPr="005A65BE">
              <w:rPr>
                <w:rFonts w:ascii="Tahoma" w:eastAsia="Times New Roman" w:hAnsi="Tahoma" w:cs="Tahoma"/>
                <w:color w:val="444444"/>
                <w:sz w:val="20"/>
                <w:szCs w:val="20"/>
                <w:shd w:val="clear" w:color="auto" w:fill="FFFFFF"/>
                <w:lang w:eastAsia="sl-SI"/>
              </w:rPr>
              <w:t>oseba</w:t>
            </w:r>
            <w:r w:rsidRPr="005A65BE">
              <w:rPr>
                <w:rFonts w:ascii="Tahoma" w:eastAsia="Times New Roman" w:hAnsi="Tahoma" w:cs="Tahoma"/>
                <w:color w:val="444444"/>
                <w:sz w:val="20"/>
                <w:szCs w:val="20"/>
                <w:lang w:eastAsia="sl-SI"/>
              </w:rPr>
              <w:t> izvajalca javne službe, če ravna v nasprotju z določili  9., 10., 11., 13., 14., 15., 27. in 30.  člena.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Times New Roman" w:eastAsia="Times New Roman" w:hAnsi="Times New Roman" w:cs="Times New Roman"/>
                <w:color w:val="444444"/>
                <w:sz w:val="24"/>
                <w:szCs w:val="24"/>
                <w:lang w:eastAsia="sl-SI"/>
              </w:rPr>
            </w:pPr>
            <w:r w:rsidRPr="005A65BE">
              <w:rPr>
                <w:rFonts w:ascii="Tahoma" w:eastAsia="Times New Roman" w:hAnsi="Tahoma" w:cs="Tahoma"/>
                <w:color w:val="444444"/>
                <w:sz w:val="20"/>
                <w:szCs w:val="20"/>
                <w:lang w:eastAsia="sl-SI"/>
              </w:rPr>
              <w:t>(2) Z globo 100,00 EUR se za prekrške iz prejšnjega </w:t>
            </w:r>
            <w:r w:rsidRPr="005A65BE">
              <w:rPr>
                <w:rFonts w:ascii="Tahoma" w:eastAsia="Times New Roman" w:hAnsi="Tahoma" w:cs="Tahoma"/>
                <w:color w:val="444444"/>
                <w:sz w:val="20"/>
                <w:szCs w:val="20"/>
                <w:shd w:val="clear" w:color="auto" w:fill="FFFFFF"/>
                <w:lang w:eastAsia="sl-SI"/>
              </w:rPr>
              <w:t>odstavka</w:t>
            </w:r>
            <w:r w:rsidRPr="005A65BE">
              <w:rPr>
                <w:rFonts w:ascii="Tahoma" w:eastAsia="Times New Roman" w:hAnsi="Tahoma" w:cs="Tahoma"/>
                <w:color w:val="444444"/>
                <w:sz w:val="20"/>
                <w:szCs w:val="20"/>
                <w:lang w:eastAsia="sl-SI"/>
              </w:rPr>
              <w:t> kaznuje </w:t>
            </w:r>
            <w:r w:rsidRPr="005A65BE">
              <w:rPr>
                <w:rFonts w:ascii="Tahoma" w:eastAsia="Times New Roman" w:hAnsi="Tahoma" w:cs="Tahoma"/>
                <w:color w:val="444444"/>
                <w:sz w:val="20"/>
                <w:szCs w:val="20"/>
                <w:shd w:val="clear" w:color="auto" w:fill="FFFFFF"/>
                <w:lang w:eastAsia="sl-SI"/>
              </w:rPr>
              <w:t>odgovorna oseba</w:t>
            </w:r>
            <w:r w:rsidRPr="005A65BE">
              <w:rPr>
                <w:rFonts w:ascii="Tahoma" w:eastAsia="Times New Roman" w:hAnsi="Tahoma" w:cs="Tahoma"/>
                <w:color w:val="444444"/>
                <w:sz w:val="20"/>
                <w:szCs w:val="20"/>
                <w:lang w:eastAsia="sl-SI"/>
              </w:rPr>
              <w:t> izvajalca.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XIV.   Prehodne in končne določbe</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57.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Tehnični pravilnik iz 14. člena tega odloka pripravi izvajalec javne službe najkasneje v roku 12 mesecev od uveljavitve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58.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Skladno z 19. členom odloka, se mora priključitev obstoječih objektov na javno kanalizacijo izvesti v roku dvanajstih mesecev po uveljavitvi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Uporabniki, ki niso vpisani v evidenco uporabnikov javne kanalizacije, se morajo prijaviti izvajalcu javne službe najkasneje v roku šestih mesecev od uveljavitve tega odloka.</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b/>
                <w:bCs/>
                <w:color w:val="444444"/>
                <w:sz w:val="20"/>
                <w:szCs w:val="20"/>
                <w:lang w:eastAsia="sl-SI"/>
              </w:rPr>
              <w:t>59. člen</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(1) Ta odlok se objavi v Uradnem glasilu slovenskih občin in prične veljati petnajsti dan po objavi.</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(2) Z dnem uveljavitve tega odloka preneha veljati Odlok o odvajanju in čiščenju odpadnih in padavinskih voda v Občini Brda (Uradno glasilo slovenskih občin, štev. 4/2006).</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val="x-none" w:eastAsia="sl-SI"/>
              </w:rPr>
              <w:t>Številka: 3542-05/2014-04</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Datum:  15.4.2014</w:t>
            </w:r>
          </w:p>
        </w:tc>
      </w:tr>
      <w:tr w:rsidR="005A65BE" w:rsidRPr="005A65BE" w:rsidTr="005A65BE">
        <w:tc>
          <w:tcPr>
            <w:tcW w:w="10098" w:type="dxa"/>
            <w:shd w:val="clear" w:color="auto" w:fill="FFFFFF"/>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r>
      <w:tr w:rsidR="005A65BE" w:rsidRPr="005A65BE" w:rsidTr="005A65BE">
        <w:tc>
          <w:tcPr>
            <w:tcW w:w="10098" w:type="dxa"/>
            <w:shd w:val="clear" w:color="auto" w:fill="FFFFFF"/>
            <w:tcMar>
              <w:top w:w="0" w:type="dxa"/>
              <w:left w:w="108" w:type="dxa"/>
              <w:bottom w:w="0" w:type="dxa"/>
              <w:right w:w="108" w:type="dxa"/>
            </w:tcMar>
            <w:hideMark/>
          </w:tcPr>
          <w:tbl>
            <w:tblPr>
              <w:tblW w:w="0" w:type="auto"/>
              <w:jc w:val="right"/>
              <w:tblCellMar>
                <w:left w:w="0" w:type="dxa"/>
                <w:right w:w="0" w:type="dxa"/>
              </w:tblCellMar>
              <w:tblLook w:val="04A0" w:firstRow="1" w:lastRow="0" w:firstColumn="1" w:lastColumn="0" w:noHBand="0" w:noVBand="1"/>
            </w:tblPr>
            <w:tblGrid>
              <w:gridCol w:w="1809"/>
              <w:gridCol w:w="2694"/>
            </w:tblGrid>
            <w:tr w:rsidR="005A65BE" w:rsidRPr="005A65BE">
              <w:trPr>
                <w:jc w:val="right"/>
              </w:trPr>
              <w:tc>
                <w:tcPr>
                  <w:tcW w:w="1809" w:type="dxa"/>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c>
                <w:tcPr>
                  <w:tcW w:w="2694" w:type="dxa"/>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Občina Brda</w:t>
                  </w:r>
                </w:p>
              </w:tc>
            </w:tr>
            <w:tr w:rsidR="005A65BE" w:rsidRPr="005A65BE">
              <w:trPr>
                <w:jc w:val="right"/>
              </w:trPr>
              <w:tc>
                <w:tcPr>
                  <w:tcW w:w="1809" w:type="dxa"/>
                  <w:tcMar>
                    <w:top w:w="0" w:type="dxa"/>
                    <w:left w:w="108" w:type="dxa"/>
                    <w:bottom w:w="0" w:type="dxa"/>
                    <w:right w:w="108" w:type="dxa"/>
                  </w:tcMar>
                  <w:hideMark/>
                </w:tcPr>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 </w:t>
                  </w:r>
                </w:p>
              </w:tc>
              <w:tc>
                <w:tcPr>
                  <w:tcW w:w="2694" w:type="dxa"/>
                  <w:tcMar>
                    <w:top w:w="0" w:type="dxa"/>
                    <w:left w:w="108" w:type="dxa"/>
                    <w:bottom w:w="0" w:type="dxa"/>
                    <w:right w:w="108" w:type="dxa"/>
                  </w:tcMar>
                  <w:hideMark/>
                </w:tcPr>
                <w:p w:rsidR="005A65BE" w:rsidRPr="005A65BE" w:rsidRDefault="005A65BE" w:rsidP="005A65BE">
                  <w:pPr>
                    <w:spacing w:after="0" w:line="240" w:lineRule="auto"/>
                    <w:jc w:val="center"/>
                    <w:rPr>
                      <w:rFonts w:ascii="Arial" w:eastAsia="Times New Roman" w:hAnsi="Arial" w:cs="Arial"/>
                      <w:color w:val="444444"/>
                      <w:sz w:val="18"/>
                      <w:szCs w:val="18"/>
                      <w:lang w:eastAsia="sl-SI"/>
                    </w:rPr>
                  </w:pPr>
                  <w:r w:rsidRPr="005A65BE">
                    <w:rPr>
                      <w:rFonts w:ascii="Tahoma" w:eastAsia="Times New Roman" w:hAnsi="Tahoma" w:cs="Tahoma"/>
                      <w:color w:val="444444"/>
                      <w:sz w:val="20"/>
                      <w:szCs w:val="20"/>
                      <w:lang w:eastAsia="sl-SI"/>
                    </w:rPr>
                    <w:t>Franc Mužič, župan</w:t>
                  </w:r>
                </w:p>
              </w:tc>
            </w:tr>
          </w:tbl>
          <w:p w:rsidR="005A65BE" w:rsidRPr="005A65BE" w:rsidRDefault="005A65BE" w:rsidP="005A65BE">
            <w:pPr>
              <w:spacing w:after="0" w:line="240" w:lineRule="auto"/>
              <w:jc w:val="both"/>
              <w:rPr>
                <w:rFonts w:ascii="Arial" w:eastAsia="Times New Roman" w:hAnsi="Arial" w:cs="Arial"/>
                <w:color w:val="444444"/>
                <w:sz w:val="18"/>
                <w:szCs w:val="18"/>
                <w:lang w:eastAsia="sl-SI"/>
              </w:rPr>
            </w:pPr>
            <w:r w:rsidRPr="005A65BE">
              <w:rPr>
                <w:rFonts w:ascii="Arial" w:eastAsia="Times New Roman" w:hAnsi="Arial" w:cs="Arial"/>
                <w:color w:val="444444"/>
                <w:sz w:val="18"/>
                <w:szCs w:val="18"/>
                <w:lang w:eastAsia="sl-SI"/>
              </w:rPr>
              <w:t> </w:t>
            </w:r>
          </w:p>
        </w:tc>
      </w:tr>
    </w:tbl>
    <w:p w:rsidR="009E061F" w:rsidRDefault="005A65BE">
      <w:bookmarkStart w:id="0" w:name="_GoBack"/>
      <w:bookmarkEnd w:id="0"/>
    </w:p>
    <w:sectPr w:rsidR="009E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BE"/>
    <w:rsid w:val="005A65BE"/>
    <w:rsid w:val="00926F66"/>
    <w:rsid w:val="00D362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vadnicrnitext">
    <w:name w:val="navadni_crni_text"/>
    <w:basedOn w:val="Privzetapisavaodstavka"/>
    <w:rsid w:val="005A65BE"/>
  </w:style>
  <w:style w:type="character" w:customStyle="1" w:styleId="apple-converted-space">
    <w:name w:val="apple-converted-space"/>
    <w:basedOn w:val="Privzetapisavaodstavka"/>
    <w:rsid w:val="005A65BE"/>
  </w:style>
  <w:style w:type="character" w:styleId="Hiperpovezava">
    <w:name w:val="Hyperlink"/>
    <w:basedOn w:val="Privzetapisavaodstavka"/>
    <w:uiPriority w:val="99"/>
    <w:semiHidden/>
    <w:unhideWhenUsed/>
    <w:rsid w:val="005A65BE"/>
    <w:rPr>
      <w:color w:val="0000FF"/>
      <w:u w:val="single"/>
    </w:rPr>
  </w:style>
  <w:style w:type="character" w:styleId="SledenaHiperpovezava">
    <w:name w:val="FollowedHyperlink"/>
    <w:basedOn w:val="Privzetapisavaodstavka"/>
    <w:uiPriority w:val="99"/>
    <w:semiHidden/>
    <w:unhideWhenUsed/>
    <w:rsid w:val="005A65BE"/>
    <w:rPr>
      <w:color w:val="800080"/>
      <w:u w:val="single"/>
    </w:rPr>
  </w:style>
  <w:style w:type="paragraph" w:styleId="Odstavekseznama">
    <w:name w:val="List Paragraph"/>
    <w:basedOn w:val="Navaden"/>
    <w:uiPriority w:val="34"/>
    <w:qFormat/>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i">
    <w:name w:val="leni"/>
    <w:basedOn w:val="Navaden"/>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spacing">
    <w:name w:val="nospacing"/>
    <w:basedOn w:val="Navaden"/>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unhideWhenUsed/>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5A65BE"/>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A65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6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vadnicrnitext">
    <w:name w:val="navadni_crni_text"/>
    <w:basedOn w:val="Privzetapisavaodstavka"/>
    <w:rsid w:val="005A65BE"/>
  </w:style>
  <w:style w:type="character" w:customStyle="1" w:styleId="apple-converted-space">
    <w:name w:val="apple-converted-space"/>
    <w:basedOn w:val="Privzetapisavaodstavka"/>
    <w:rsid w:val="005A65BE"/>
  </w:style>
  <w:style w:type="character" w:styleId="Hiperpovezava">
    <w:name w:val="Hyperlink"/>
    <w:basedOn w:val="Privzetapisavaodstavka"/>
    <w:uiPriority w:val="99"/>
    <w:semiHidden/>
    <w:unhideWhenUsed/>
    <w:rsid w:val="005A65BE"/>
    <w:rPr>
      <w:color w:val="0000FF"/>
      <w:u w:val="single"/>
    </w:rPr>
  </w:style>
  <w:style w:type="character" w:styleId="SledenaHiperpovezava">
    <w:name w:val="FollowedHyperlink"/>
    <w:basedOn w:val="Privzetapisavaodstavka"/>
    <w:uiPriority w:val="99"/>
    <w:semiHidden/>
    <w:unhideWhenUsed/>
    <w:rsid w:val="005A65BE"/>
    <w:rPr>
      <w:color w:val="800080"/>
      <w:u w:val="single"/>
    </w:rPr>
  </w:style>
  <w:style w:type="paragraph" w:styleId="Odstavekseznama">
    <w:name w:val="List Paragraph"/>
    <w:basedOn w:val="Navaden"/>
    <w:uiPriority w:val="34"/>
    <w:qFormat/>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i">
    <w:name w:val="leni"/>
    <w:basedOn w:val="Navaden"/>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spacing">
    <w:name w:val="nospacing"/>
    <w:basedOn w:val="Navaden"/>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unhideWhenUsed/>
    <w:rsid w:val="005A65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5A65BE"/>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A65B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6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272" TargetMode="External"/><Relationship Id="rId13" Type="http://schemas.openxmlformats.org/officeDocument/2006/relationships/hyperlink" Target="http://www.pisrs.si/Pis.web/pregledPredpisa?id=URED57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srs.si/Pis.web/pregledPredpisa?id=ZAKO1545" TargetMode="External"/><Relationship Id="rId12" Type="http://schemas.openxmlformats.org/officeDocument/2006/relationships/hyperlink" Target="http://www.pisrs.si/Pis.web/pregledPredpisa?id=URED570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lex-localis.info/KatalogInformacij/PodrobnostiDokumenta.aspx?SectionID=a5a8b554-fcee-4385-a399-763bbe6a77d8" TargetMode="External"/><Relationship Id="rId1" Type="http://schemas.openxmlformats.org/officeDocument/2006/relationships/styles" Target="styles.xml"/><Relationship Id="rId6" Type="http://schemas.openxmlformats.org/officeDocument/2006/relationships/hyperlink" Target="http://www.pisrs.si/Pis.web/pregledPredpisa?id=ZAKO307" TargetMode="External"/><Relationship Id="rId11" Type="http://schemas.openxmlformats.org/officeDocument/2006/relationships/hyperlink" Target="http://www.lex-localis.info/KatalogInformacij/PodrobnostiDokumenta.aspx?SectionID=21e5b62c-6e9e-43f3-a2f7-5f2e3f7761ae" TargetMode="External"/><Relationship Id="rId5" Type="http://schemas.openxmlformats.org/officeDocument/2006/relationships/image" Target="media/image1.gif"/><Relationship Id="rId15" Type="http://schemas.openxmlformats.org/officeDocument/2006/relationships/hyperlink" Target="http://www.pisrs.si/Pis.web/pregledPredpisa?id=URED4442" TargetMode="External"/><Relationship Id="rId10" Type="http://schemas.openxmlformats.org/officeDocument/2006/relationships/hyperlink" Target="http://www.pisrs.si/Pis.web/pregledPredpisa?id=URED6060" TargetMode="External"/><Relationship Id="rId4" Type="http://schemas.openxmlformats.org/officeDocument/2006/relationships/webSettings" Target="webSettings.xml"/><Relationship Id="rId9" Type="http://schemas.openxmlformats.org/officeDocument/2006/relationships/hyperlink" Target="http://www.pisrs.si/Pis.web/pregledPredpisa?id=ZAKO2537" TargetMode="External"/><Relationship Id="rId14" Type="http://schemas.openxmlformats.org/officeDocument/2006/relationships/hyperlink" Target="http://www.pisrs.si/Pis.web/pregledPredpisa?id=URED60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8943</Words>
  <Characters>50977</Characters>
  <Application>Microsoft Office Word</Application>
  <DocSecurity>0</DocSecurity>
  <Lines>424</Lines>
  <Paragraphs>119</Paragraphs>
  <ScaleCrop>false</ScaleCrop>
  <Company/>
  <LinksUpToDate>false</LinksUpToDate>
  <CharactersWithSpaces>59801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2014-07-16T11:42:00Z</dcterms:created>
  <dcterms:modified xsi:type="dcterms:W3CDTF">2014-07-16T11:43:00Z</dcterms:modified>
</cp:coreProperties>
</file>